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BA5718" w:rsidRPr="00BA5718" w:rsidRDefault="00BA5718" w:rsidP="00BA5718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provision of </w:t>
            </w:r>
            <w:r w:rsidR="00680685" w:rsidRPr="00680685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F3446C">
              <w:rPr>
                <w:rFonts w:asciiTheme="majorHAnsi" w:hAnsiTheme="majorHAnsi"/>
                <w:sz w:val="22"/>
                <w:szCs w:val="22"/>
              </w:rPr>
              <w:t>n</w:t>
            </w:r>
            <w:r w:rsidR="00680685" w:rsidRPr="0068068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3446C">
              <w:rPr>
                <w:rFonts w:asciiTheme="majorHAnsi" w:hAnsiTheme="majorHAnsi"/>
                <w:sz w:val="22"/>
                <w:szCs w:val="22"/>
              </w:rPr>
              <w:t>electron b</w:t>
            </w:r>
            <w:r w:rsidR="00F3446C" w:rsidRPr="00F3446C">
              <w:rPr>
                <w:rFonts w:asciiTheme="majorHAnsi" w:hAnsiTheme="majorHAnsi"/>
                <w:sz w:val="22"/>
                <w:szCs w:val="22"/>
              </w:rPr>
              <w:t>eam welding of a 33mm</w:t>
            </w:r>
            <w:r w:rsidR="00F3446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3446C" w:rsidRPr="00F3446C">
              <w:rPr>
                <w:rFonts w:asciiTheme="majorHAnsi" w:hAnsiTheme="majorHAnsi"/>
                <w:sz w:val="22"/>
                <w:szCs w:val="22"/>
              </w:rPr>
              <w:t>HARMS internal wind tunnel balance</w:t>
            </w:r>
            <w:r w:rsidR="00680685" w:rsidRPr="0068068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  <w:p w:rsidR="0082516B" w:rsidRPr="00221A5D" w:rsidRDefault="0082516B" w:rsidP="006A0E2F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F3446C" w:rsidP="00F344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5440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80685">
              <w:rPr>
                <w:rFonts w:asciiTheme="majorHAnsi" w:hAnsiTheme="majorHAnsi"/>
                <w:sz w:val="22"/>
                <w:szCs w:val="22"/>
              </w:rPr>
              <w:t>05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F344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68068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80685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F344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F344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F3446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F3446C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F344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F344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F3446C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bookmarkStart w:id="0" w:name="_GoBack"/>
            <w:bookmarkEnd w:id="0"/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65352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A15DEA"/>
    <w:rsid w:val="00A20587"/>
    <w:rsid w:val="00A2345C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3446C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CFDE-31CB-4856-8715-FE25126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14</cp:revision>
  <cp:lastPrinted>2018-01-24T10:00:00Z</cp:lastPrinted>
  <dcterms:created xsi:type="dcterms:W3CDTF">2018-07-26T10:33:00Z</dcterms:created>
  <dcterms:modified xsi:type="dcterms:W3CDTF">2019-02-20T06:19:00Z</dcterms:modified>
</cp:coreProperties>
</file>