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88"/>
        <w:gridCol w:w="810"/>
        <w:gridCol w:w="438"/>
        <w:gridCol w:w="124"/>
        <w:gridCol w:w="316"/>
        <w:gridCol w:w="203"/>
        <w:gridCol w:w="237"/>
        <w:gridCol w:w="440"/>
        <w:gridCol w:w="438"/>
        <w:gridCol w:w="440"/>
        <w:gridCol w:w="440"/>
        <w:gridCol w:w="440"/>
        <w:gridCol w:w="991"/>
        <w:gridCol w:w="937"/>
      </w:tblGrid>
      <w:tr w:rsidR="006D26DE" w:rsidRPr="000E67DC" w:rsidTr="000E67DC">
        <w:trPr>
          <w:trHeight w:val="422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3" w:type="pct"/>
            <w:gridSpan w:val="13"/>
            <w:vAlign w:val="center"/>
          </w:tcPr>
          <w:p w:rsidR="000F7FBB" w:rsidRPr="00267A93" w:rsidRDefault="00805172" w:rsidP="00D82C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 supply </w:t>
            </w:r>
            <w:r w:rsidR="00B702FF">
              <w:rPr>
                <w:rFonts w:asciiTheme="majorHAnsi" w:hAnsiTheme="majorHAnsi"/>
                <w:sz w:val="22"/>
                <w:szCs w:val="22"/>
              </w:rPr>
              <w:t xml:space="preserve">of </w:t>
            </w:r>
            <w:r w:rsidR="00EA60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82C95">
              <w:rPr>
                <w:rFonts w:ascii="Cambria" w:hAnsi="Cambria" w:cs="Arial"/>
                <w:sz w:val="22"/>
                <w:szCs w:val="22"/>
              </w:rPr>
              <w:t>Uniform Phase mask</w:t>
            </w:r>
            <w:r w:rsidR="00EA6034" w:rsidRPr="00F90234">
              <w:rPr>
                <w:rFonts w:cs="Arial"/>
              </w:rPr>
              <w:t xml:space="preserve"> </w:t>
            </w:r>
            <w:r w:rsidR="00107961">
              <w:rPr>
                <w:rFonts w:asciiTheme="majorHAnsi" w:hAnsiTheme="majorHAnsi"/>
                <w:sz w:val="22"/>
                <w:szCs w:val="22"/>
              </w:rPr>
              <w:t>to the CSIR</w:t>
            </w:r>
            <w:r w:rsidR="00282B9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41BA2" w:rsidRPr="00841BA2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</w:tr>
      <w:tr w:rsidR="006D26DE" w:rsidRPr="000E67DC" w:rsidTr="000E67DC">
        <w:trPr>
          <w:trHeight w:val="440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841BA2" w:rsidRDefault="000E4CD4" w:rsidP="0010796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5500/16/08/2019</w:t>
            </w:r>
          </w:p>
        </w:tc>
      </w:tr>
      <w:tr w:rsidR="006D26DE" w:rsidRPr="000E67DC" w:rsidTr="000E67DC">
        <w:trPr>
          <w:trHeight w:val="440"/>
        </w:trPr>
        <w:tc>
          <w:tcPr>
            <w:tcW w:w="1617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CSIR</w:t>
            </w:r>
          </w:p>
        </w:tc>
      </w:tr>
      <w:tr w:rsidR="00CA4F63" w:rsidRPr="000E67DC" w:rsidTr="000E67DC">
        <w:tc>
          <w:tcPr>
            <w:tcW w:w="1617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3" w:type="pct"/>
            <w:gridSpan w:val="13"/>
            <w:vAlign w:val="center"/>
          </w:tcPr>
          <w:p w:rsidR="00CA4F63" w:rsidRPr="000E67DC" w:rsidRDefault="00805172" w:rsidP="000E4CD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 per RFQ</w:t>
            </w:r>
            <w:r w:rsidR="007B19DB">
              <w:rPr>
                <w:rFonts w:asciiTheme="majorHAnsi" w:hAnsiTheme="majorHAnsi"/>
                <w:sz w:val="22"/>
                <w:szCs w:val="22"/>
              </w:rPr>
              <w:t xml:space="preserve"> published on </w:t>
            </w:r>
            <w:r>
              <w:rPr>
                <w:rFonts w:asciiTheme="majorHAnsi" w:hAnsiTheme="majorHAnsi"/>
                <w:color w:val="0000FF"/>
                <w:sz w:val="22"/>
                <w:szCs w:val="22"/>
              </w:rPr>
              <w:t>www.</w:t>
            </w:r>
            <w:r w:rsidR="000E4CD4">
              <w:rPr>
                <w:rFonts w:asciiTheme="majorHAnsi" w:hAnsiTheme="majorHAnsi"/>
                <w:color w:val="0000FF"/>
                <w:sz w:val="22"/>
                <w:szCs w:val="22"/>
              </w:rPr>
              <w:t>csir.co.za</w:t>
            </w:r>
          </w:p>
        </w:tc>
      </w:tr>
      <w:tr w:rsidR="00BC287D" w:rsidRPr="000E67DC" w:rsidTr="00160A4A">
        <w:trPr>
          <w:trHeight w:val="467"/>
        </w:trPr>
        <w:tc>
          <w:tcPr>
            <w:tcW w:w="1617" w:type="pct"/>
            <w:vAlign w:val="center"/>
          </w:tcPr>
          <w:p w:rsidR="00BC287D" w:rsidRPr="000E67DC" w:rsidRDefault="00160A4A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</w:t>
            </w:r>
            <w:r w:rsidR="00BC287D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841BA2" w:rsidRDefault="00EA6034" w:rsidP="000F7FBB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:rsidR="00BC287D" w:rsidRPr="00841BA2" w:rsidRDefault="000E4CD4" w:rsidP="00267A93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38" w:type="pct"/>
            <w:gridSpan w:val="2"/>
            <w:vAlign w:val="center"/>
          </w:tcPr>
          <w:p w:rsidR="00BC287D" w:rsidRPr="00841BA2" w:rsidRDefault="00F91F2E" w:rsidP="00267A93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841BA2" w:rsidRDefault="000E4CD4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37" w:type="pct"/>
            <w:vAlign w:val="center"/>
          </w:tcPr>
          <w:p w:rsidR="00BC287D" w:rsidRPr="00444706" w:rsidRDefault="000B26A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444706" w:rsidRDefault="000B26A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444706" w:rsidRDefault="000B26A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444706" w:rsidRDefault="000E4CD4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7" w:type="pct"/>
            <w:vAlign w:val="center"/>
          </w:tcPr>
          <w:p w:rsidR="00BC287D" w:rsidRPr="000E67DC" w:rsidRDefault="00E41BE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16h30</w:t>
            </w:r>
          </w:p>
        </w:tc>
      </w:tr>
      <w:tr w:rsidR="00026C18" w:rsidRPr="000E67DC" w:rsidTr="00026C18">
        <w:trPr>
          <w:trHeight w:val="890"/>
        </w:trPr>
        <w:tc>
          <w:tcPr>
            <w:tcW w:w="1617" w:type="pct"/>
            <w:vMerge w:val="restar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Contact details </w:t>
            </w: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360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26C18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 Box 395</w:t>
            </w: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Pretoria</w:t>
            </w:r>
          </w:p>
          <w:p w:rsidR="00026C18" w:rsidRPr="000E67DC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0001</w:t>
            </w: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53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360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Strategic Procurement Unit</w:t>
            </w: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CSIR – Building 10</w:t>
            </w:r>
          </w:p>
          <w:p w:rsidR="00026C18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Meiring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Naude</w:t>
            </w:r>
            <w:proofErr w:type="spellEnd"/>
            <w:r w:rsidR="00267A93">
              <w:rPr>
                <w:rFonts w:asciiTheme="majorHAnsi" w:hAnsiTheme="majorHAnsi"/>
                <w:sz w:val="22"/>
                <w:szCs w:val="22"/>
              </w:rPr>
              <w:t xml:space="preserve"> S</w:t>
            </w:r>
            <w:r>
              <w:rPr>
                <w:rFonts w:asciiTheme="majorHAnsi" w:hAnsiTheme="majorHAnsi"/>
                <w:sz w:val="22"/>
                <w:szCs w:val="22"/>
              </w:rPr>
              <w:t>treet</w:t>
            </w:r>
          </w:p>
          <w:p w:rsidR="000B26A3" w:rsidRPr="000E67DC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Brummeria</w:t>
            </w:r>
            <w:proofErr w:type="spellEnd"/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012 841 2400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tender@csir.co.za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CSIR </w:t>
            </w:r>
            <w:r w:rsidR="000B26A3">
              <w:rPr>
                <w:rFonts w:asciiTheme="majorHAnsi" w:hAnsiTheme="majorHAnsi"/>
                <w:sz w:val="22"/>
                <w:szCs w:val="22"/>
              </w:rPr>
              <w:t xml:space="preserve">Strategic </w:t>
            </w:r>
            <w:r>
              <w:rPr>
                <w:rFonts w:asciiTheme="majorHAnsi" w:hAnsiTheme="majorHAnsi"/>
                <w:sz w:val="22"/>
                <w:szCs w:val="22"/>
              </w:rPr>
              <w:t>Procurement Unit</w:t>
            </w:r>
          </w:p>
        </w:tc>
      </w:tr>
      <w:tr w:rsidR="006D26DE" w:rsidRPr="000E67DC" w:rsidTr="000E67DC">
        <w:trPr>
          <w:trHeight w:val="458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Where bids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can 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be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collected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0B26A3" w:rsidP="000E4CD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Download from </w:t>
            </w:r>
            <w:r w:rsidR="008D1461" w:rsidRPr="009E6618">
              <w:rPr>
                <w:rFonts w:asciiTheme="majorHAnsi" w:hAnsiTheme="majorHAnsi"/>
                <w:color w:val="0000FF"/>
                <w:sz w:val="22"/>
                <w:szCs w:val="22"/>
              </w:rPr>
              <w:t>www.</w:t>
            </w:r>
            <w:r w:rsidR="000E4CD4">
              <w:rPr>
                <w:rFonts w:asciiTheme="majorHAnsi" w:hAnsiTheme="majorHAnsi"/>
                <w:color w:val="0000FF"/>
                <w:sz w:val="22"/>
                <w:szCs w:val="22"/>
              </w:rPr>
              <w:t>csir.co.za</w:t>
            </w:r>
          </w:p>
        </w:tc>
      </w:tr>
      <w:tr w:rsidR="006D26DE" w:rsidRPr="000E67DC" w:rsidTr="000E67DC">
        <w:trPr>
          <w:trHeight w:val="530"/>
        </w:trPr>
        <w:tc>
          <w:tcPr>
            <w:tcW w:w="1617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EA6034" w:rsidP="000E4CD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 per RFQ</w:t>
            </w:r>
            <w:r w:rsidR="00E41BE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B19DB">
              <w:rPr>
                <w:rFonts w:asciiTheme="majorHAnsi" w:hAnsiTheme="majorHAnsi"/>
                <w:sz w:val="22"/>
                <w:szCs w:val="22"/>
              </w:rPr>
              <w:t xml:space="preserve">published on </w:t>
            </w:r>
            <w:r w:rsidR="00805172">
              <w:rPr>
                <w:rFonts w:asciiTheme="majorHAnsi" w:hAnsiTheme="majorHAnsi"/>
                <w:color w:val="0000FF"/>
                <w:sz w:val="22"/>
                <w:szCs w:val="22"/>
              </w:rPr>
              <w:t>www.</w:t>
            </w:r>
            <w:r w:rsidR="000E4CD4">
              <w:rPr>
                <w:rFonts w:asciiTheme="majorHAnsi" w:hAnsiTheme="majorHAnsi"/>
                <w:color w:val="0000FF"/>
                <w:sz w:val="22"/>
                <w:szCs w:val="22"/>
              </w:rPr>
              <w:t>csir.co.za</w:t>
            </w:r>
            <w:bookmarkStart w:id="0" w:name="_GoBack"/>
            <w:bookmarkEnd w:id="0"/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7B19DB" w:rsidRDefault="00F91F2E" w:rsidP="000E67D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General 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7B19D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282B98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7C090B" w:rsidRPr="000E67DC" w:rsidTr="00165C20">
        <w:trPr>
          <w:trHeight w:val="530"/>
        </w:trPr>
        <w:tc>
          <w:tcPr>
            <w:tcW w:w="1617" w:type="pct"/>
            <w:vMerge w:val="restart"/>
            <w:vAlign w:val="center"/>
          </w:tcPr>
          <w:p w:rsidR="007C090B" w:rsidRDefault="007C090B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session/site visit</w:t>
            </w:r>
          </w:p>
        </w:tc>
        <w:tc>
          <w:tcPr>
            <w:tcW w:w="742" w:type="pct"/>
            <w:gridSpan w:val="3"/>
            <w:vAlign w:val="center"/>
          </w:tcPr>
          <w:p w:rsidR="007C090B" w:rsidRPr="000E67DC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41" w:type="pct"/>
            <w:gridSpan w:val="10"/>
          </w:tcPr>
          <w:p w:rsidR="007C090B" w:rsidRPr="00E82B02" w:rsidRDefault="00805172" w:rsidP="00E82B02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7C090B" w:rsidRPr="000E67DC" w:rsidTr="00165C20">
        <w:trPr>
          <w:trHeight w:val="530"/>
        </w:trPr>
        <w:tc>
          <w:tcPr>
            <w:tcW w:w="1617" w:type="pct"/>
            <w:vMerge/>
            <w:vAlign w:val="center"/>
          </w:tcPr>
          <w:p w:rsidR="007C090B" w:rsidRDefault="007C090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7C090B" w:rsidRPr="000E67DC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41" w:type="pct"/>
            <w:gridSpan w:val="10"/>
          </w:tcPr>
          <w:p w:rsidR="007C090B" w:rsidRPr="003F6F54" w:rsidRDefault="0080517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7C090B" w:rsidRPr="000E67DC" w:rsidTr="00165C20">
        <w:trPr>
          <w:trHeight w:val="530"/>
        </w:trPr>
        <w:tc>
          <w:tcPr>
            <w:tcW w:w="1617" w:type="pct"/>
            <w:vMerge/>
            <w:vAlign w:val="center"/>
          </w:tcPr>
          <w:p w:rsidR="007C090B" w:rsidRDefault="007C090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7C090B" w:rsidRPr="000E67DC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41" w:type="pct"/>
            <w:gridSpan w:val="10"/>
          </w:tcPr>
          <w:p w:rsidR="007C090B" w:rsidRPr="003F6F54" w:rsidRDefault="00805172" w:rsidP="003F6F5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7C090B" w:rsidRPr="000E67DC" w:rsidTr="00165C20">
        <w:trPr>
          <w:trHeight w:val="530"/>
        </w:trPr>
        <w:tc>
          <w:tcPr>
            <w:tcW w:w="1617" w:type="pct"/>
            <w:vMerge/>
            <w:vAlign w:val="center"/>
          </w:tcPr>
          <w:p w:rsidR="007C090B" w:rsidRDefault="007C090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7C090B" w:rsidRPr="003F6F54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3F6F54">
              <w:rPr>
                <w:rFonts w:asciiTheme="majorHAnsi" w:hAnsiTheme="majorHAnsi"/>
                <w:sz w:val="22"/>
                <w:szCs w:val="22"/>
              </w:rPr>
              <w:t>GPS</w:t>
            </w:r>
          </w:p>
        </w:tc>
        <w:tc>
          <w:tcPr>
            <w:tcW w:w="2641" w:type="pct"/>
            <w:gridSpan w:val="10"/>
          </w:tcPr>
          <w:p w:rsidR="00B438C2" w:rsidRPr="00B4312C" w:rsidRDefault="00B4312C">
            <w:pPr>
              <w:rPr>
                <w:rFonts w:asciiTheme="majorHAnsi" w:hAnsiTheme="majorHAnsi"/>
                <w:sz w:val="22"/>
                <w:szCs w:val="22"/>
              </w:rPr>
            </w:pPr>
            <w:r w:rsidRPr="00B4312C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3873DC" w:rsidRDefault="00841BA2" w:rsidP="0089541B">
      <w:pPr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</w:p>
    <w:sectPr w:rsidR="003873DC" w:rsidSect="00E574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29" w:rsidRDefault="00137F29" w:rsidP="000A5566">
      <w:pPr>
        <w:spacing w:after="0" w:line="240" w:lineRule="auto"/>
      </w:pPr>
      <w:r>
        <w:separator/>
      </w:r>
    </w:p>
  </w:endnote>
  <w:endnote w:type="continuationSeparator" w:id="0">
    <w:p w:rsidR="00137F29" w:rsidRDefault="00137F29" w:rsidP="000A5566">
      <w:pPr>
        <w:spacing w:after="0" w:line="240" w:lineRule="auto"/>
      </w:pPr>
      <w:r>
        <w:continuationSeparator/>
      </w:r>
    </w:p>
  </w:endnote>
  <w:endnote w:type="continuationNotice" w:id="1">
    <w:p w:rsidR="00137F29" w:rsidRDefault="00137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29" w:rsidRDefault="00137F29" w:rsidP="000A5566">
      <w:pPr>
        <w:spacing w:after="0" w:line="240" w:lineRule="auto"/>
      </w:pPr>
      <w:r>
        <w:separator/>
      </w:r>
    </w:p>
  </w:footnote>
  <w:footnote w:type="continuationSeparator" w:id="0">
    <w:p w:rsidR="00137F29" w:rsidRDefault="00137F29" w:rsidP="000A5566">
      <w:pPr>
        <w:spacing w:after="0" w:line="240" w:lineRule="auto"/>
      </w:pPr>
      <w:r>
        <w:continuationSeparator/>
      </w:r>
    </w:p>
  </w:footnote>
  <w:footnote w:type="continuationNotice" w:id="1">
    <w:p w:rsidR="00137F29" w:rsidRDefault="00137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66" w:rsidRDefault="000A5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66" w:rsidRDefault="000A5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Z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DE"/>
    <w:rsid w:val="00000E8E"/>
    <w:rsid w:val="00020E3E"/>
    <w:rsid w:val="00026C18"/>
    <w:rsid w:val="000A5566"/>
    <w:rsid w:val="000B26A3"/>
    <w:rsid w:val="000E4CD4"/>
    <w:rsid w:val="000E67DC"/>
    <w:rsid w:val="000F7FBB"/>
    <w:rsid w:val="00107961"/>
    <w:rsid w:val="00137F29"/>
    <w:rsid w:val="00160A4A"/>
    <w:rsid w:val="00175B0A"/>
    <w:rsid w:val="00193306"/>
    <w:rsid w:val="001B673E"/>
    <w:rsid w:val="002018ED"/>
    <w:rsid w:val="002417EC"/>
    <w:rsid w:val="00267A93"/>
    <w:rsid w:val="00282B98"/>
    <w:rsid w:val="00285C1C"/>
    <w:rsid w:val="002E0DB6"/>
    <w:rsid w:val="00302704"/>
    <w:rsid w:val="00344420"/>
    <w:rsid w:val="00363AAF"/>
    <w:rsid w:val="003873DC"/>
    <w:rsid w:val="003F6F54"/>
    <w:rsid w:val="00444706"/>
    <w:rsid w:val="004C3D00"/>
    <w:rsid w:val="00523A57"/>
    <w:rsid w:val="00551DCA"/>
    <w:rsid w:val="00564577"/>
    <w:rsid w:val="005F6863"/>
    <w:rsid w:val="00616028"/>
    <w:rsid w:val="0065442E"/>
    <w:rsid w:val="006D26DE"/>
    <w:rsid w:val="006D4E2B"/>
    <w:rsid w:val="007064B1"/>
    <w:rsid w:val="007B19DB"/>
    <w:rsid w:val="007B2A0E"/>
    <w:rsid w:val="007C090B"/>
    <w:rsid w:val="007F7578"/>
    <w:rsid w:val="0080036D"/>
    <w:rsid w:val="00805172"/>
    <w:rsid w:val="008227FB"/>
    <w:rsid w:val="00841BA2"/>
    <w:rsid w:val="0089541B"/>
    <w:rsid w:val="008D1461"/>
    <w:rsid w:val="008F5139"/>
    <w:rsid w:val="009178EF"/>
    <w:rsid w:val="00A15DEA"/>
    <w:rsid w:val="00AF7B8A"/>
    <w:rsid w:val="00B4312C"/>
    <w:rsid w:val="00B438C2"/>
    <w:rsid w:val="00B702FF"/>
    <w:rsid w:val="00BB65C3"/>
    <w:rsid w:val="00BC287D"/>
    <w:rsid w:val="00C234E2"/>
    <w:rsid w:val="00C34A70"/>
    <w:rsid w:val="00CA4F63"/>
    <w:rsid w:val="00CD26B7"/>
    <w:rsid w:val="00D82C95"/>
    <w:rsid w:val="00D8704C"/>
    <w:rsid w:val="00E41BEF"/>
    <w:rsid w:val="00E57483"/>
    <w:rsid w:val="00E82B02"/>
    <w:rsid w:val="00EA6034"/>
    <w:rsid w:val="00ED04DC"/>
    <w:rsid w:val="00EE248A"/>
    <w:rsid w:val="00F077DB"/>
    <w:rsid w:val="00F14369"/>
    <w:rsid w:val="00F91F2E"/>
    <w:rsid w:val="00F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6A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438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6A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43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B462-3351-412B-BE5E-2C5302A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KKGOMO</cp:lastModifiedBy>
  <cp:revision>2</cp:revision>
  <dcterms:created xsi:type="dcterms:W3CDTF">2019-08-02T11:12:00Z</dcterms:created>
  <dcterms:modified xsi:type="dcterms:W3CDTF">2019-08-02T11:12:00Z</dcterms:modified>
</cp:coreProperties>
</file>