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726AE2" w:rsidP="00726AE2">
            <w:pPr>
              <w:rPr>
                <w:rFonts w:asciiTheme="majorHAnsi" w:hAnsiTheme="majorHAnsi"/>
                <w:sz w:val="22"/>
                <w:szCs w:val="22"/>
              </w:rPr>
            </w:pPr>
            <w:r w:rsidRPr="00726AE2">
              <w:rPr>
                <w:rFonts w:asciiTheme="majorHAnsi" w:hAnsiTheme="majorHAnsi" w:cs="Arial"/>
                <w:sz w:val="22"/>
                <w:szCs w:val="22"/>
              </w:rPr>
              <w:t>The provision of services for website development for the Mandela Mining Precinct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A0269C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26AE2" w:rsidRPr="00726AE2">
              <w:rPr>
                <w:rFonts w:asciiTheme="majorHAnsi" w:hAnsiTheme="majorHAnsi"/>
                <w:sz w:val="22"/>
                <w:szCs w:val="22"/>
              </w:rPr>
              <w:t>867/05/04/2019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417EC"/>
    <w:rsid w:val="00267A93"/>
    <w:rsid w:val="002B0208"/>
    <w:rsid w:val="00302704"/>
    <w:rsid w:val="00344420"/>
    <w:rsid w:val="00363AAF"/>
    <w:rsid w:val="003873DC"/>
    <w:rsid w:val="003E0588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B19DB"/>
    <w:rsid w:val="007B2A0E"/>
    <w:rsid w:val="007C090B"/>
    <w:rsid w:val="007F7578"/>
    <w:rsid w:val="0080036D"/>
    <w:rsid w:val="0082516B"/>
    <w:rsid w:val="0089541B"/>
    <w:rsid w:val="008A3C92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75C4-69A7-439A-9DEB-848AE350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2019-03-19T15:08:00Z</dcterms:created>
  <dcterms:modified xsi:type="dcterms:W3CDTF">2019-03-19T15:08:00Z</dcterms:modified>
</cp:coreProperties>
</file>