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1B7CA3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1B7CA3">
              <w:rPr>
                <w:rFonts w:asciiTheme="majorHAnsi" w:hAnsiTheme="majorHAnsi" w:cs="Arial"/>
                <w:sz w:val="22"/>
                <w:szCs w:val="22"/>
              </w:rPr>
              <w:t>The Provision for the Design, Installation and Commissioning of an Argon Gas System to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694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DB5E9A">
              <w:rPr>
                <w:rFonts w:asciiTheme="majorHAnsi" w:hAnsiTheme="majorHAnsi"/>
                <w:sz w:val="22"/>
                <w:szCs w:val="22"/>
              </w:rPr>
              <w:t>839</w:t>
            </w:r>
            <w:r w:rsidR="001B7CA3">
              <w:rPr>
                <w:rFonts w:asciiTheme="majorHAnsi" w:hAnsiTheme="majorHAnsi"/>
                <w:sz w:val="22"/>
                <w:szCs w:val="22"/>
              </w:rPr>
              <w:t>/16/08</w:t>
            </w:r>
            <w:r w:rsidR="00694826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1B7CA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B7CA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1B7CA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834F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  <w:bookmarkStart w:id="0" w:name="_GoBack"/>
            <w:bookmarkEnd w:id="0"/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DB5E9A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B7CA3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B5E9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1419-49D2-4C4F-9E6B-AB0C2A17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3</cp:revision>
  <dcterms:created xsi:type="dcterms:W3CDTF">2018-08-02T09:28:00Z</dcterms:created>
  <dcterms:modified xsi:type="dcterms:W3CDTF">2018-08-02T13:43:00Z</dcterms:modified>
</cp:coreProperties>
</file>