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AB4B86" w:rsidP="0048181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AB4B86">
              <w:rPr>
                <w:rFonts w:asciiTheme="majorHAnsi" w:hAnsiTheme="majorHAnsi"/>
                <w:sz w:val="22"/>
                <w:szCs w:val="22"/>
              </w:rPr>
              <w:t xml:space="preserve">he supply of an automated tissue homogenizer and Cell </w:t>
            </w:r>
            <w:proofErr w:type="spellStart"/>
            <w:r w:rsidRPr="00AB4B86">
              <w:rPr>
                <w:rFonts w:asciiTheme="majorHAnsi" w:hAnsiTheme="majorHAnsi"/>
                <w:sz w:val="22"/>
                <w:szCs w:val="22"/>
              </w:rPr>
              <w:t>lyser</w:t>
            </w:r>
            <w:proofErr w:type="spellEnd"/>
            <w:r w:rsidRPr="00AB4B86">
              <w:rPr>
                <w:rFonts w:asciiTheme="majorHAnsi" w:hAnsiTheme="majorHAnsi"/>
                <w:sz w:val="22"/>
                <w:szCs w:val="22"/>
              </w:rPr>
              <w:t xml:space="preserve">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AB4B86">
              <w:rPr>
                <w:rFonts w:asciiTheme="majorHAnsi" w:hAnsiTheme="majorHAnsi"/>
                <w:sz w:val="22"/>
                <w:szCs w:val="22"/>
              </w:rPr>
              <w:t>Q No. 9068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AB4B86">
              <w:rPr>
                <w:rFonts w:asciiTheme="majorHAnsi" w:hAnsiTheme="majorHAnsi"/>
                <w:sz w:val="22"/>
                <w:szCs w:val="22"/>
              </w:rPr>
              <w:t>07/11</w:t>
            </w:r>
            <w:r w:rsidR="0086085B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E8014C" w:rsidRPr="00777C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AB4B8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B4B8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B4B86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AB4B8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6085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AB4B86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E8014C" w:rsidRPr="00777C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E8014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801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8014C" w:rsidRPr="00777C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8014C" w:rsidRPr="00777C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8181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B5F27"/>
    <w:rsid w:val="003C1839"/>
    <w:rsid w:val="003D23F1"/>
    <w:rsid w:val="00444706"/>
    <w:rsid w:val="00456C6B"/>
    <w:rsid w:val="00481819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B4B86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014C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s.gov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9FFF-376E-4B52-9084-AC03B7F3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16</cp:revision>
  <dcterms:created xsi:type="dcterms:W3CDTF">2015-12-18T11:41:00Z</dcterms:created>
  <dcterms:modified xsi:type="dcterms:W3CDTF">2017-10-20T10:31:00Z</dcterms:modified>
</cp:coreProperties>
</file>