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427FE9" w14:textId="77777777" w:rsidR="000C658B" w:rsidRDefault="1CD765A7" w:rsidP="64F02610">
      <w:pPr>
        <w:jc w:val="right"/>
        <w:rPr>
          <w:rFonts w:cs="Arial"/>
          <w:b/>
          <w:bCs/>
          <w:noProof/>
          <w:sz w:val="24"/>
          <w:lang w:val="en-ZA" w:eastAsia="en-ZA"/>
        </w:rPr>
      </w:pPr>
      <w:r>
        <w:rPr>
          <w:noProof/>
          <w:lang w:val="en-ZA" w:eastAsia="en-ZA"/>
        </w:rPr>
        <w:drawing>
          <wp:anchor distT="0" distB="0" distL="114300" distR="114300" simplePos="0" relativeHeight="251658240" behindDoc="0" locked="0" layoutInCell="1" allowOverlap="1" wp14:anchorId="7324BADA" wp14:editId="63213DFF">
            <wp:simplePos x="0" y="0"/>
            <wp:positionH relativeFrom="column">
              <wp:align>left</wp:align>
            </wp:positionH>
            <wp:positionV relativeFrom="paragraph">
              <wp:posOffset>0</wp:posOffset>
            </wp:positionV>
            <wp:extent cx="2088304" cy="1174760"/>
            <wp:effectExtent l="0" t="0" r="0" b="0"/>
            <wp:wrapNone/>
            <wp:docPr id="1325064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8304" cy="11747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inline distT="0" distB="0" distL="0" distR="0" wp14:anchorId="0D5442C5" wp14:editId="74923EF4">
            <wp:extent cx="1824404" cy="1291370"/>
            <wp:effectExtent l="0" t="0" r="0" b="0"/>
            <wp:docPr id="247976573" name="Picture 24797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24404" cy="1291370"/>
                    </a:xfrm>
                    <a:prstGeom prst="rect">
                      <a:avLst/>
                    </a:prstGeom>
                  </pic:spPr>
                </pic:pic>
              </a:graphicData>
            </a:graphic>
          </wp:inline>
        </w:drawing>
      </w:r>
      <w:r w:rsidR="00E021F5" w:rsidRPr="52ECC57C">
        <w:rPr>
          <w:rFonts w:cs="Arial"/>
          <w:b/>
          <w:bCs/>
          <w:noProof/>
          <w:sz w:val="24"/>
          <w:lang w:eastAsia="en-GB"/>
        </w:rPr>
        <w:t xml:space="preserve"> </w:t>
      </w:r>
    </w:p>
    <w:p w14:paraId="6831EA8E" w14:textId="77777777" w:rsidR="00FF4BA5" w:rsidRDefault="00FF4BA5" w:rsidP="64F02610">
      <w:pPr>
        <w:jc w:val="right"/>
      </w:pPr>
    </w:p>
    <w:p w14:paraId="5E002C6A" w14:textId="62491FED" w:rsidR="00E95577" w:rsidRPr="002F07EC" w:rsidRDefault="00416AFB" w:rsidP="43C8F84C">
      <w:pPr>
        <w:jc w:val="center"/>
        <w:rPr>
          <w:rFonts w:cs="Arial"/>
          <w:b/>
          <w:bCs/>
          <w:sz w:val="32"/>
          <w:szCs w:val="32"/>
          <w:lang w:val="en-ZA"/>
        </w:rPr>
      </w:pPr>
      <w:r w:rsidRPr="002F07EC">
        <w:rPr>
          <w:rFonts w:cs="Arial"/>
          <w:b/>
          <w:bCs/>
          <w:sz w:val="32"/>
          <w:szCs w:val="32"/>
          <w:lang w:val="en-ZA"/>
        </w:rPr>
        <w:t xml:space="preserve">           </w:t>
      </w:r>
      <w:bookmarkStart w:id="0" w:name="_Hlk48834357"/>
      <w:r w:rsidR="002F07EC">
        <w:rPr>
          <w:rFonts w:cs="Arial"/>
          <w:b/>
          <w:bCs/>
          <w:sz w:val="32"/>
          <w:szCs w:val="32"/>
          <w:lang w:val="en-ZA"/>
        </w:rPr>
        <w:t xml:space="preserve">Call for </w:t>
      </w:r>
      <w:r w:rsidR="00F031B3" w:rsidRPr="002F07EC">
        <w:rPr>
          <w:rFonts w:cs="Arial"/>
          <w:b/>
          <w:bCs/>
          <w:sz w:val="32"/>
          <w:szCs w:val="32"/>
          <w:lang w:val="en-ZA"/>
        </w:rPr>
        <w:t>Proposals</w:t>
      </w:r>
      <w:r w:rsidR="002F07EC">
        <w:rPr>
          <w:rFonts w:cs="Arial"/>
          <w:b/>
          <w:bCs/>
          <w:sz w:val="32"/>
          <w:szCs w:val="32"/>
          <w:lang w:val="en-ZA"/>
        </w:rPr>
        <w:t xml:space="preserve"> </w:t>
      </w:r>
    </w:p>
    <w:p w14:paraId="47B4CEC0" w14:textId="77777777" w:rsidR="43C8F84C" w:rsidRPr="002F07EC" w:rsidRDefault="43C8F84C" w:rsidP="43C8F84C">
      <w:pPr>
        <w:pStyle w:val="Header"/>
        <w:jc w:val="center"/>
        <w:rPr>
          <w:rFonts w:cs="Arial"/>
          <w:b/>
          <w:bCs/>
          <w:sz w:val="32"/>
          <w:szCs w:val="32"/>
          <w:lang w:val="en-ZA"/>
        </w:rPr>
      </w:pPr>
    </w:p>
    <w:p w14:paraId="7E6C7955" w14:textId="74F0856C" w:rsidR="002B0B61" w:rsidRPr="002F07EC" w:rsidRDefault="00C174EE" w:rsidP="00C174EE">
      <w:pPr>
        <w:pStyle w:val="Header"/>
        <w:jc w:val="center"/>
        <w:rPr>
          <w:rFonts w:cs="Arial"/>
          <w:b/>
          <w:sz w:val="32"/>
          <w:szCs w:val="32"/>
          <w:lang w:val="en-ZA"/>
        </w:rPr>
      </w:pPr>
      <w:r w:rsidRPr="002F07EC">
        <w:rPr>
          <w:rFonts w:cs="Arial"/>
          <w:b/>
          <w:sz w:val="32"/>
          <w:szCs w:val="32"/>
          <w:lang w:val="en-ZA"/>
        </w:rPr>
        <w:t>Mechanised Mining Systems</w:t>
      </w:r>
      <w:r w:rsidR="00F722A7" w:rsidRPr="002F07EC">
        <w:rPr>
          <w:rFonts w:cs="Arial"/>
          <w:b/>
          <w:sz w:val="32"/>
          <w:szCs w:val="32"/>
          <w:lang w:val="en-ZA"/>
        </w:rPr>
        <w:t xml:space="preserve"> </w:t>
      </w:r>
      <w:r w:rsidRPr="002F07EC">
        <w:rPr>
          <w:rFonts w:cs="Arial"/>
          <w:b/>
          <w:sz w:val="32"/>
          <w:szCs w:val="32"/>
          <w:lang w:val="en-ZA"/>
        </w:rPr>
        <w:t>Programme</w:t>
      </w:r>
      <w:r w:rsidR="007404CC" w:rsidRPr="002F07EC">
        <w:rPr>
          <w:rFonts w:cs="Arial"/>
          <w:b/>
          <w:sz w:val="32"/>
          <w:szCs w:val="32"/>
          <w:lang w:val="en-ZA"/>
        </w:rPr>
        <w:t>:</w:t>
      </w:r>
    </w:p>
    <w:p w14:paraId="643709F7" w14:textId="4A3B6F5A" w:rsidR="007404CC" w:rsidRPr="002F07EC" w:rsidRDefault="00C174EE" w:rsidP="002F07EC">
      <w:pPr>
        <w:jc w:val="center"/>
        <w:rPr>
          <w:rFonts w:cs="Arial"/>
          <w:b/>
          <w:sz w:val="32"/>
          <w:szCs w:val="32"/>
          <w:lang w:val="en-ZA"/>
        </w:rPr>
      </w:pPr>
      <w:r w:rsidRPr="002F07EC">
        <w:rPr>
          <w:rFonts w:cs="Arial"/>
          <w:b/>
          <w:sz w:val="32"/>
          <w:szCs w:val="32"/>
          <w:lang w:val="en-ZA"/>
        </w:rPr>
        <w:t xml:space="preserve">Identifying organisations to participate in the </w:t>
      </w:r>
      <w:r w:rsidR="00147B89" w:rsidRPr="002F07EC">
        <w:rPr>
          <w:rFonts w:cs="Arial"/>
          <w:b/>
          <w:sz w:val="32"/>
          <w:szCs w:val="32"/>
          <w:lang w:val="en-ZA"/>
        </w:rPr>
        <w:t xml:space="preserve">concept </w:t>
      </w:r>
      <w:r w:rsidRPr="002F07EC">
        <w:rPr>
          <w:rFonts w:cs="Arial"/>
          <w:b/>
          <w:sz w:val="32"/>
          <w:szCs w:val="32"/>
          <w:lang w:val="en-ZA"/>
        </w:rPr>
        <w:t xml:space="preserve">design and </w:t>
      </w:r>
      <w:r w:rsidR="00147B89" w:rsidRPr="002F07EC">
        <w:rPr>
          <w:rFonts w:cs="Arial"/>
          <w:b/>
          <w:sz w:val="32"/>
          <w:szCs w:val="32"/>
          <w:lang w:val="en-ZA"/>
        </w:rPr>
        <w:t xml:space="preserve">prototype </w:t>
      </w:r>
      <w:r w:rsidRPr="002F07EC">
        <w:rPr>
          <w:rFonts w:cs="Arial"/>
          <w:b/>
          <w:sz w:val="32"/>
          <w:szCs w:val="32"/>
          <w:lang w:val="en-ZA"/>
        </w:rPr>
        <w:t xml:space="preserve">development </w:t>
      </w:r>
      <w:r w:rsidR="005775E4">
        <w:rPr>
          <w:rFonts w:cs="Arial"/>
          <w:b/>
          <w:sz w:val="32"/>
          <w:szCs w:val="32"/>
          <w:lang w:val="en-ZA"/>
        </w:rPr>
        <w:t>of</w:t>
      </w:r>
      <w:r w:rsidR="005775E4" w:rsidRPr="002F07EC">
        <w:rPr>
          <w:rFonts w:cs="Arial"/>
          <w:b/>
          <w:sz w:val="32"/>
          <w:szCs w:val="32"/>
          <w:lang w:val="en-ZA"/>
        </w:rPr>
        <w:t xml:space="preserve"> </w:t>
      </w:r>
      <w:r w:rsidRPr="002F07EC">
        <w:rPr>
          <w:rFonts w:cs="Arial"/>
          <w:b/>
          <w:sz w:val="32"/>
          <w:szCs w:val="32"/>
          <w:lang w:val="en-ZA"/>
        </w:rPr>
        <w:t>rapid inclined access development equipment</w:t>
      </w:r>
      <w:r w:rsidR="007404CC" w:rsidRPr="002F07EC">
        <w:rPr>
          <w:rFonts w:cs="Arial"/>
          <w:b/>
          <w:sz w:val="32"/>
          <w:szCs w:val="32"/>
          <w:lang w:val="en-ZA"/>
        </w:rPr>
        <w:t xml:space="preserve"> </w:t>
      </w:r>
      <w:r w:rsidR="00147B89" w:rsidRPr="002F07EC">
        <w:rPr>
          <w:rFonts w:cs="Arial"/>
          <w:b/>
          <w:sz w:val="32"/>
          <w:szCs w:val="32"/>
          <w:lang w:val="en-ZA"/>
        </w:rPr>
        <w:t xml:space="preserve">in narrow reef </w:t>
      </w:r>
      <w:r w:rsidR="007404CC" w:rsidRPr="002F07EC">
        <w:rPr>
          <w:rFonts w:cs="Arial"/>
          <w:b/>
          <w:sz w:val="32"/>
          <w:szCs w:val="32"/>
          <w:lang w:val="en-ZA"/>
        </w:rPr>
        <w:t>hard rock underground mines</w:t>
      </w:r>
    </w:p>
    <w:p w14:paraId="2E8629B0" w14:textId="652BB7EB" w:rsidR="00674680" w:rsidRPr="002F07EC" w:rsidRDefault="00674680" w:rsidP="00674680">
      <w:pPr>
        <w:spacing w:before="360"/>
        <w:jc w:val="center"/>
        <w:rPr>
          <w:rFonts w:cs="Arial"/>
          <w:b/>
          <w:sz w:val="32"/>
          <w:szCs w:val="32"/>
          <w:lang w:val="en-ZA"/>
        </w:rPr>
      </w:pPr>
      <w:r w:rsidRPr="002F07EC">
        <w:rPr>
          <w:rFonts w:cs="Arial"/>
          <w:b/>
          <w:sz w:val="32"/>
          <w:szCs w:val="32"/>
          <w:lang w:val="en-ZA"/>
        </w:rPr>
        <w:t>TERMS OF REFERENCE</w:t>
      </w:r>
      <w:r w:rsidR="003F092A" w:rsidRPr="002F07EC">
        <w:rPr>
          <w:rFonts w:cs="Arial"/>
          <w:b/>
          <w:sz w:val="32"/>
          <w:szCs w:val="32"/>
          <w:lang w:val="en-ZA"/>
        </w:rPr>
        <w:t xml:space="preserve"> </w:t>
      </w:r>
    </w:p>
    <w:p w14:paraId="6BFA206C" w14:textId="77777777" w:rsidR="008A42FD" w:rsidRPr="002F07EC" w:rsidRDefault="008A42FD" w:rsidP="007F2B43">
      <w:pPr>
        <w:jc w:val="center"/>
        <w:rPr>
          <w:rFonts w:cs="Arial"/>
          <w:b/>
          <w:sz w:val="32"/>
          <w:szCs w:val="32"/>
          <w:lang w:val="en-ZA"/>
        </w:rPr>
      </w:pPr>
    </w:p>
    <w:p w14:paraId="75BAC71E" w14:textId="344A1FB6" w:rsidR="00607E59" w:rsidRPr="002F07EC" w:rsidRDefault="002F07EC" w:rsidP="002F07EC">
      <w:pPr>
        <w:jc w:val="center"/>
        <w:rPr>
          <w:rFonts w:cs="Arial"/>
          <w:sz w:val="32"/>
          <w:szCs w:val="32"/>
        </w:rPr>
      </w:pPr>
      <w:r w:rsidRPr="002F07EC">
        <w:rPr>
          <w:rFonts w:cs="Arial"/>
          <w:b/>
          <w:sz w:val="32"/>
          <w:szCs w:val="32"/>
        </w:rPr>
        <w:t>CFP No:</w:t>
      </w:r>
      <w:r w:rsidRPr="002F07EC">
        <w:rPr>
          <w:sz w:val="32"/>
          <w:szCs w:val="32"/>
        </w:rPr>
        <w:t xml:space="preserve"> </w:t>
      </w:r>
      <w:r w:rsidRPr="002F07EC">
        <w:rPr>
          <w:rFonts w:cs="Arial"/>
          <w:b/>
          <w:sz w:val="32"/>
          <w:szCs w:val="32"/>
        </w:rPr>
        <w:t>002/07/052021</w:t>
      </w:r>
    </w:p>
    <w:tbl>
      <w:tblPr>
        <w:tblpPr w:leftFromText="180" w:rightFromText="180" w:vertAnchor="text" w:horzAnchor="margin" w:tblpY="75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188"/>
        <w:gridCol w:w="4706"/>
      </w:tblGrid>
      <w:tr w:rsidR="004903F5" w:rsidRPr="004B3885" w14:paraId="601EE226" w14:textId="77777777" w:rsidTr="007404CC">
        <w:trPr>
          <w:trHeight w:val="308"/>
        </w:trPr>
        <w:tc>
          <w:tcPr>
            <w:tcW w:w="2599" w:type="dxa"/>
            <w:shd w:val="clear" w:color="auto" w:fill="F79646" w:themeFill="accent6"/>
            <w:vAlign w:val="center"/>
          </w:tcPr>
          <w:bookmarkEnd w:id="0"/>
          <w:p w14:paraId="1975BBB8" w14:textId="77777777" w:rsidR="004903F5" w:rsidRPr="004B3885" w:rsidRDefault="004903F5" w:rsidP="004903F5">
            <w:pPr>
              <w:spacing w:before="240"/>
              <w:jc w:val="left"/>
              <w:rPr>
                <w:rFonts w:cs="Arial"/>
                <w:szCs w:val="22"/>
                <w:lang w:val="en-ZA"/>
              </w:rPr>
            </w:pPr>
            <w:r w:rsidRPr="004B3885">
              <w:rPr>
                <w:rFonts w:cs="Arial"/>
                <w:szCs w:val="22"/>
                <w:lang w:val="en-ZA"/>
              </w:rPr>
              <w:t>Date of Issue:</w:t>
            </w:r>
          </w:p>
        </w:tc>
        <w:tc>
          <w:tcPr>
            <w:tcW w:w="6894" w:type="dxa"/>
            <w:gridSpan w:val="2"/>
            <w:shd w:val="clear" w:color="auto" w:fill="F79646" w:themeFill="accent6"/>
            <w:vAlign w:val="center"/>
          </w:tcPr>
          <w:p w14:paraId="54AF3206" w14:textId="08AA6087" w:rsidR="004903F5" w:rsidRPr="004B3885" w:rsidRDefault="00E355B2" w:rsidP="004903F5">
            <w:pPr>
              <w:spacing w:before="240"/>
              <w:jc w:val="left"/>
              <w:rPr>
                <w:rFonts w:cs="Arial"/>
                <w:szCs w:val="22"/>
                <w:lang w:val="en-ZA"/>
              </w:rPr>
            </w:pPr>
            <w:r>
              <w:rPr>
                <w:rFonts w:cs="Arial"/>
                <w:szCs w:val="22"/>
                <w:lang w:val="en-ZA"/>
              </w:rPr>
              <w:t>20</w:t>
            </w:r>
            <w:r w:rsidR="004903F5" w:rsidRPr="00F34EC2">
              <w:rPr>
                <w:rFonts w:cs="Arial"/>
                <w:szCs w:val="22"/>
                <w:lang w:val="en-ZA"/>
              </w:rPr>
              <w:t xml:space="preserve"> May 2021</w:t>
            </w:r>
          </w:p>
        </w:tc>
      </w:tr>
      <w:tr w:rsidR="004903F5" w:rsidRPr="004B3885" w14:paraId="216DD069" w14:textId="77777777" w:rsidTr="007404CC">
        <w:trPr>
          <w:trHeight w:val="308"/>
        </w:trPr>
        <w:tc>
          <w:tcPr>
            <w:tcW w:w="2599" w:type="dxa"/>
            <w:vAlign w:val="center"/>
          </w:tcPr>
          <w:p w14:paraId="1BD6C112" w14:textId="16930448" w:rsidR="004903F5" w:rsidRPr="004B3885" w:rsidRDefault="004903F5" w:rsidP="00F60448">
            <w:pPr>
              <w:spacing w:before="240"/>
              <w:jc w:val="left"/>
              <w:rPr>
                <w:rFonts w:cs="Arial"/>
                <w:szCs w:val="22"/>
                <w:lang w:val="en-ZA"/>
              </w:rPr>
            </w:pPr>
            <w:r w:rsidRPr="004B3885">
              <w:rPr>
                <w:rFonts w:cs="Arial"/>
                <w:szCs w:val="22"/>
                <w:lang w:val="en-ZA"/>
              </w:rPr>
              <w:t xml:space="preserve">Closing </w:t>
            </w:r>
            <w:r w:rsidR="00F60448">
              <w:rPr>
                <w:rFonts w:cs="Arial"/>
                <w:szCs w:val="22"/>
                <w:lang w:val="en-ZA"/>
              </w:rPr>
              <w:t>D</w:t>
            </w:r>
            <w:r w:rsidRPr="004B3885">
              <w:rPr>
                <w:rFonts w:cs="Arial"/>
                <w:szCs w:val="22"/>
                <w:lang w:val="en-ZA"/>
              </w:rPr>
              <w:t xml:space="preserve">ate and </w:t>
            </w:r>
            <w:r w:rsidR="00F60448">
              <w:rPr>
                <w:rFonts w:cs="Arial"/>
                <w:szCs w:val="22"/>
                <w:lang w:val="en-ZA"/>
              </w:rPr>
              <w:t>T</w:t>
            </w:r>
            <w:r w:rsidRPr="004B3885">
              <w:rPr>
                <w:rFonts w:cs="Arial"/>
                <w:szCs w:val="22"/>
                <w:lang w:val="en-ZA"/>
              </w:rPr>
              <w:t>ime:</w:t>
            </w:r>
          </w:p>
        </w:tc>
        <w:tc>
          <w:tcPr>
            <w:tcW w:w="6894" w:type="dxa"/>
            <w:gridSpan w:val="2"/>
            <w:vAlign w:val="center"/>
          </w:tcPr>
          <w:p w14:paraId="67FF6A61" w14:textId="08DEE519" w:rsidR="006F5863" w:rsidRDefault="006F5863" w:rsidP="004903F5">
            <w:pPr>
              <w:spacing w:before="240"/>
              <w:jc w:val="left"/>
              <w:rPr>
                <w:rFonts w:cs="Arial"/>
                <w:szCs w:val="22"/>
                <w:lang w:val="en-ZA"/>
              </w:rPr>
            </w:pPr>
          </w:p>
          <w:p w14:paraId="18B98D48" w14:textId="278CAA5D" w:rsidR="004903F5" w:rsidRPr="004B3885" w:rsidRDefault="006F5863" w:rsidP="004903F5">
            <w:pPr>
              <w:spacing w:before="240"/>
              <w:jc w:val="left"/>
              <w:rPr>
                <w:rFonts w:cs="Arial"/>
                <w:szCs w:val="22"/>
                <w:lang w:val="en-ZA"/>
              </w:rPr>
            </w:pPr>
            <w:r>
              <w:rPr>
                <w:rFonts w:cs="Arial"/>
                <w:szCs w:val="22"/>
                <w:lang w:val="en-ZA"/>
              </w:rPr>
              <w:t>18</w:t>
            </w:r>
            <w:r w:rsidR="004903F5">
              <w:rPr>
                <w:rFonts w:cs="Arial"/>
                <w:szCs w:val="22"/>
                <w:lang w:val="en-ZA"/>
              </w:rPr>
              <w:t xml:space="preserve"> June</w:t>
            </w:r>
            <w:r w:rsidR="004903F5" w:rsidRPr="00F34EC2">
              <w:rPr>
                <w:rFonts w:cs="Arial"/>
                <w:szCs w:val="22"/>
                <w:lang w:val="en-ZA"/>
              </w:rPr>
              <w:t xml:space="preserve"> 2021 at 16</w:t>
            </w:r>
            <w:r w:rsidR="005775E4">
              <w:rPr>
                <w:rFonts w:cs="Arial"/>
                <w:szCs w:val="22"/>
                <w:lang w:val="en-ZA"/>
              </w:rPr>
              <w:t>:</w:t>
            </w:r>
            <w:r w:rsidR="004903F5" w:rsidRPr="00F34EC2">
              <w:rPr>
                <w:rFonts w:cs="Arial"/>
                <w:szCs w:val="22"/>
                <w:lang w:val="en-ZA"/>
              </w:rPr>
              <w:t>00</w:t>
            </w:r>
          </w:p>
        </w:tc>
      </w:tr>
      <w:tr w:rsidR="004903F5" w:rsidRPr="004B3885" w14:paraId="42122284" w14:textId="77777777" w:rsidTr="007404CC">
        <w:trPr>
          <w:trHeight w:val="308"/>
        </w:trPr>
        <w:tc>
          <w:tcPr>
            <w:tcW w:w="2599" w:type="dxa"/>
            <w:vAlign w:val="center"/>
          </w:tcPr>
          <w:p w14:paraId="0CE10A0A" w14:textId="77777777" w:rsidR="004903F5" w:rsidRPr="004B3885" w:rsidRDefault="004903F5" w:rsidP="004903F5">
            <w:pPr>
              <w:spacing w:before="240"/>
              <w:jc w:val="left"/>
              <w:rPr>
                <w:rFonts w:cs="Arial"/>
                <w:szCs w:val="22"/>
                <w:lang w:val="en-ZA"/>
              </w:rPr>
            </w:pPr>
            <w:r w:rsidRPr="004B3885">
              <w:rPr>
                <w:rFonts w:cs="Arial"/>
                <w:szCs w:val="22"/>
                <w:lang w:val="en-ZA"/>
              </w:rPr>
              <w:t>Submission Type:</w:t>
            </w:r>
          </w:p>
        </w:tc>
        <w:tc>
          <w:tcPr>
            <w:tcW w:w="6894" w:type="dxa"/>
            <w:gridSpan w:val="2"/>
            <w:vAlign w:val="center"/>
          </w:tcPr>
          <w:p w14:paraId="304AD675" w14:textId="32D954C5" w:rsidR="004903F5" w:rsidRPr="004B3885" w:rsidRDefault="004903F5" w:rsidP="004903F5">
            <w:pPr>
              <w:spacing w:before="240"/>
              <w:jc w:val="left"/>
              <w:rPr>
                <w:rFonts w:cs="Arial"/>
                <w:szCs w:val="22"/>
                <w:lang w:val="en-ZA"/>
              </w:rPr>
            </w:pPr>
            <w:r w:rsidRPr="004B3885">
              <w:rPr>
                <w:rFonts w:cs="Arial"/>
                <w:szCs w:val="22"/>
                <w:lang w:val="en-ZA"/>
              </w:rPr>
              <w:t>Submissions by email only</w:t>
            </w:r>
          </w:p>
        </w:tc>
      </w:tr>
      <w:tr w:rsidR="004903F5" w:rsidRPr="004B3885" w14:paraId="135C8452" w14:textId="77777777" w:rsidTr="007404CC">
        <w:trPr>
          <w:trHeight w:val="308"/>
        </w:trPr>
        <w:tc>
          <w:tcPr>
            <w:tcW w:w="2599" w:type="dxa"/>
            <w:vAlign w:val="center"/>
          </w:tcPr>
          <w:p w14:paraId="4CC2FDE4" w14:textId="77777777" w:rsidR="004903F5" w:rsidRPr="004B3885" w:rsidRDefault="004903F5" w:rsidP="004903F5">
            <w:pPr>
              <w:spacing w:before="240"/>
              <w:jc w:val="left"/>
              <w:rPr>
                <w:rFonts w:cs="Arial"/>
                <w:szCs w:val="22"/>
                <w:lang w:val="en-ZA"/>
              </w:rPr>
            </w:pPr>
            <w:r w:rsidRPr="004B3885">
              <w:rPr>
                <w:rFonts w:cs="Arial"/>
                <w:szCs w:val="22"/>
                <w:lang w:val="en-ZA"/>
              </w:rPr>
              <w:t>Enquiries and Submission:</w:t>
            </w:r>
          </w:p>
        </w:tc>
        <w:tc>
          <w:tcPr>
            <w:tcW w:w="2188" w:type="dxa"/>
            <w:vAlign w:val="center"/>
          </w:tcPr>
          <w:p w14:paraId="6F92E8CB" w14:textId="5695CFD9" w:rsidR="004903F5" w:rsidRPr="004B3885" w:rsidRDefault="004903F5" w:rsidP="005775E4">
            <w:pPr>
              <w:spacing w:before="240"/>
              <w:jc w:val="left"/>
              <w:rPr>
                <w:rFonts w:cs="Arial"/>
                <w:szCs w:val="22"/>
                <w:lang w:val="en-ZA"/>
              </w:rPr>
            </w:pPr>
            <w:r w:rsidRPr="004B3885">
              <w:rPr>
                <w:rFonts w:cs="Arial"/>
                <w:szCs w:val="22"/>
                <w:lang w:val="en-ZA"/>
              </w:rPr>
              <w:t xml:space="preserve">CSIR </w:t>
            </w:r>
            <w:r w:rsidR="005775E4">
              <w:rPr>
                <w:rFonts w:cs="Arial"/>
                <w:szCs w:val="22"/>
                <w:lang w:val="en-ZA"/>
              </w:rPr>
              <w:t xml:space="preserve">Future Production: </w:t>
            </w:r>
            <w:r w:rsidRPr="004B3885">
              <w:rPr>
                <w:rFonts w:cs="Arial"/>
                <w:szCs w:val="22"/>
                <w:lang w:val="en-ZA"/>
              </w:rPr>
              <w:t xml:space="preserve">Mining </w:t>
            </w:r>
          </w:p>
        </w:tc>
        <w:tc>
          <w:tcPr>
            <w:tcW w:w="4706" w:type="dxa"/>
            <w:vAlign w:val="center"/>
          </w:tcPr>
          <w:p w14:paraId="71F9B332" w14:textId="77777777" w:rsidR="004903F5" w:rsidRPr="004B3885" w:rsidRDefault="004903F5" w:rsidP="004903F5">
            <w:pPr>
              <w:spacing w:before="240"/>
              <w:jc w:val="left"/>
              <w:rPr>
                <w:rFonts w:cs="Arial"/>
                <w:szCs w:val="22"/>
                <w:lang w:val="en-ZA"/>
              </w:rPr>
            </w:pPr>
            <w:r w:rsidRPr="004B3885">
              <w:rPr>
                <w:rFonts w:cs="Arial"/>
                <w:szCs w:val="22"/>
                <w:lang w:val="en-ZA"/>
              </w:rPr>
              <w:t xml:space="preserve">Vuyo Tsotsotso – </w:t>
            </w:r>
            <w:r w:rsidRPr="004B3885">
              <w:rPr>
                <w:rStyle w:val="Hyperlink"/>
              </w:rPr>
              <w:t>vtsotsotso@csir.co.za</w:t>
            </w:r>
          </w:p>
        </w:tc>
      </w:tr>
    </w:tbl>
    <w:p w14:paraId="5F4CFAB4" w14:textId="77777777" w:rsidR="008715DA" w:rsidRPr="004B3885" w:rsidRDefault="008715DA" w:rsidP="00980F38">
      <w:pPr>
        <w:rPr>
          <w:rFonts w:cs="Arial"/>
          <w:b/>
          <w:sz w:val="18"/>
          <w:szCs w:val="18"/>
          <w:lang w:val="en-ZA"/>
        </w:rPr>
        <w:sectPr w:rsidR="008715DA" w:rsidRPr="004B3885" w:rsidSect="009D5DCA">
          <w:headerReference w:type="default" r:id="rId13"/>
          <w:footerReference w:type="even" r:id="rId14"/>
          <w:footerReference w:type="default" r:id="rId15"/>
          <w:headerReference w:type="first" r:id="rId16"/>
          <w:footnotePr>
            <w:pos w:val="beneathText"/>
          </w:footnotePr>
          <w:pgSz w:w="11907" w:h="16839" w:code="9"/>
          <w:pgMar w:top="1440" w:right="1440" w:bottom="1440" w:left="1440" w:header="568" w:footer="720" w:gutter="0"/>
          <w:pgNumType w:start="1"/>
          <w:cols w:space="720"/>
          <w:titlePg/>
          <w:docGrid w:linePitch="360"/>
        </w:sectPr>
      </w:pPr>
    </w:p>
    <w:p w14:paraId="273ABF15" w14:textId="77777777" w:rsidR="009A1F11" w:rsidRPr="004B3885" w:rsidRDefault="00DC49E3" w:rsidP="00731119">
      <w:pPr>
        <w:jc w:val="center"/>
      </w:pPr>
      <w:bookmarkStart w:id="1" w:name="_Toc430791481"/>
      <w:bookmarkStart w:id="2" w:name="_Toc430791503"/>
      <w:bookmarkStart w:id="3" w:name="_Toc431209800"/>
      <w:bookmarkStart w:id="4" w:name="_Toc431220426"/>
      <w:bookmarkStart w:id="5" w:name="_Toc431221634"/>
      <w:bookmarkStart w:id="6" w:name="_Toc431983641"/>
      <w:bookmarkStart w:id="7" w:name="_Toc431989678"/>
      <w:bookmarkStart w:id="8" w:name="_Toc431990991"/>
      <w:bookmarkStart w:id="9" w:name="_Toc431991069"/>
      <w:r w:rsidRPr="004B3885">
        <w:rPr>
          <w:b/>
          <w:bCs/>
        </w:rPr>
        <w:lastRenderedPageBreak/>
        <w:t>TABLE OF CONTENTS</w:t>
      </w:r>
      <w:bookmarkEnd w:id="1"/>
      <w:bookmarkEnd w:id="2"/>
      <w:bookmarkEnd w:id="3"/>
      <w:bookmarkEnd w:id="4"/>
      <w:bookmarkEnd w:id="5"/>
      <w:bookmarkEnd w:id="6"/>
      <w:bookmarkEnd w:id="7"/>
      <w:bookmarkEnd w:id="8"/>
      <w:bookmarkEnd w:id="9"/>
    </w:p>
    <w:p w14:paraId="500DBC6A" w14:textId="0CBE0691" w:rsidR="00433636" w:rsidRDefault="009A1F11">
      <w:pPr>
        <w:pStyle w:val="TOC1"/>
        <w:tabs>
          <w:tab w:val="left" w:pos="440"/>
          <w:tab w:val="right" w:leader="dot" w:pos="9017"/>
        </w:tabs>
        <w:rPr>
          <w:rFonts w:eastAsiaTheme="minorEastAsia" w:cstheme="minorBidi"/>
          <w:b w:val="0"/>
          <w:bCs w:val="0"/>
          <w:caps w:val="0"/>
          <w:noProof/>
          <w:sz w:val="22"/>
          <w:szCs w:val="22"/>
          <w:lang w:val="en-ZA" w:eastAsia="en-ZA"/>
        </w:rPr>
      </w:pPr>
      <w:r w:rsidRPr="004B3885">
        <w:rPr>
          <w:lang w:val="en-ZA"/>
        </w:rPr>
        <w:fldChar w:fldCharType="begin"/>
      </w:r>
      <w:r w:rsidRPr="004B3885">
        <w:rPr>
          <w:lang w:val="en-ZA"/>
        </w:rPr>
        <w:instrText xml:space="preserve"> TOC \o "1-1" \h \z \u </w:instrText>
      </w:r>
      <w:r w:rsidRPr="004B3885">
        <w:rPr>
          <w:lang w:val="en-ZA"/>
        </w:rPr>
        <w:fldChar w:fldCharType="separate"/>
      </w:r>
      <w:hyperlink w:anchor="_Toc71176629" w:history="1">
        <w:r w:rsidR="00433636" w:rsidRPr="00D20901">
          <w:rPr>
            <w:rStyle w:val="Hyperlink"/>
            <w:noProof/>
          </w:rPr>
          <w:t>1.</w:t>
        </w:r>
        <w:r w:rsidR="00433636">
          <w:rPr>
            <w:rFonts w:eastAsiaTheme="minorEastAsia" w:cstheme="minorBidi"/>
            <w:b w:val="0"/>
            <w:bCs w:val="0"/>
            <w:caps w:val="0"/>
            <w:noProof/>
            <w:sz w:val="22"/>
            <w:szCs w:val="22"/>
            <w:lang w:val="en-ZA" w:eastAsia="en-ZA"/>
          </w:rPr>
          <w:tab/>
        </w:r>
        <w:r w:rsidR="00433636" w:rsidRPr="00D20901">
          <w:rPr>
            <w:rStyle w:val="Hyperlink"/>
            <w:noProof/>
          </w:rPr>
          <w:t>INTRODUCTION</w:t>
        </w:r>
        <w:r w:rsidR="00433636">
          <w:rPr>
            <w:noProof/>
            <w:webHidden/>
          </w:rPr>
          <w:tab/>
        </w:r>
        <w:r w:rsidR="00433636">
          <w:rPr>
            <w:noProof/>
            <w:webHidden/>
          </w:rPr>
          <w:fldChar w:fldCharType="begin"/>
        </w:r>
        <w:r w:rsidR="00433636">
          <w:rPr>
            <w:noProof/>
            <w:webHidden/>
          </w:rPr>
          <w:instrText xml:space="preserve"> PAGEREF _Toc71176629 \h </w:instrText>
        </w:r>
        <w:r w:rsidR="00433636">
          <w:rPr>
            <w:noProof/>
            <w:webHidden/>
          </w:rPr>
        </w:r>
        <w:r w:rsidR="00433636">
          <w:rPr>
            <w:noProof/>
            <w:webHidden/>
          </w:rPr>
          <w:fldChar w:fldCharType="separate"/>
        </w:r>
        <w:r w:rsidR="00433636">
          <w:rPr>
            <w:noProof/>
            <w:webHidden/>
          </w:rPr>
          <w:t>2</w:t>
        </w:r>
        <w:r w:rsidR="00433636">
          <w:rPr>
            <w:noProof/>
            <w:webHidden/>
          </w:rPr>
          <w:fldChar w:fldCharType="end"/>
        </w:r>
      </w:hyperlink>
    </w:p>
    <w:p w14:paraId="3A021383" w14:textId="2D18E0FF"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0" w:history="1">
        <w:r w:rsidR="00433636" w:rsidRPr="00D20901">
          <w:rPr>
            <w:rStyle w:val="Hyperlink"/>
            <w:noProof/>
          </w:rPr>
          <w:t>2.</w:t>
        </w:r>
        <w:r w:rsidR="00433636">
          <w:rPr>
            <w:rFonts w:eastAsiaTheme="minorEastAsia" w:cstheme="minorBidi"/>
            <w:b w:val="0"/>
            <w:bCs w:val="0"/>
            <w:caps w:val="0"/>
            <w:noProof/>
            <w:sz w:val="22"/>
            <w:szCs w:val="22"/>
            <w:lang w:val="en-ZA" w:eastAsia="en-ZA"/>
          </w:rPr>
          <w:tab/>
        </w:r>
        <w:r w:rsidR="00433636" w:rsidRPr="00D20901">
          <w:rPr>
            <w:rStyle w:val="Hyperlink"/>
            <w:noProof/>
          </w:rPr>
          <w:t>BACKGROUND</w:t>
        </w:r>
        <w:r w:rsidR="00433636">
          <w:rPr>
            <w:noProof/>
            <w:webHidden/>
          </w:rPr>
          <w:tab/>
        </w:r>
        <w:r w:rsidR="00433636">
          <w:rPr>
            <w:noProof/>
            <w:webHidden/>
          </w:rPr>
          <w:fldChar w:fldCharType="begin"/>
        </w:r>
        <w:r w:rsidR="00433636">
          <w:rPr>
            <w:noProof/>
            <w:webHidden/>
          </w:rPr>
          <w:instrText xml:space="preserve"> PAGEREF _Toc71176630 \h </w:instrText>
        </w:r>
        <w:r w:rsidR="00433636">
          <w:rPr>
            <w:noProof/>
            <w:webHidden/>
          </w:rPr>
        </w:r>
        <w:r w:rsidR="00433636">
          <w:rPr>
            <w:noProof/>
            <w:webHidden/>
          </w:rPr>
          <w:fldChar w:fldCharType="separate"/>
        </w:r>
        <w:r w:rsidR="00433636">
          <w:rPr>
            <w:noProof/>
            <w:webHidden/>
          </w:rPr>
          <w:t>2</w:t>
        </w:r>
        <w:r w:rsidR="00433636">
          <w:rPr>
            <w:noProof/>
            <w:webHidden/>
          </w:rPr>
          <w:fldChar w:fldCharType="end"/>
        </w:r>
      </w:hyperlink>
    </w:p>
    <w:p w14:paraId="7CB35CBB" w14:textId="4098B9B5"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1" w:history="1">
        <w:r w:rsidR="00433636" w:rsidRPr="00D20901">
          <w:rPr>
            <w:rStyle w:val="Hyperlink"/>
            <w:noProof/>
          </w:rPr>
          <w:t>3.</w:t>
        </w:r>
        <w:r w:rsidR="00433636">
          <w:rPr>
            <w:rFonts w:eastAsiaTheme="minorEastAsia" w:cstheme="minorBidi"/>
            <w:b w:val="0"/>
            <w:bCs w:val="0"/>
            <w:caps w:val="0"/>
            <w:noProof/>
            <w:sz w:val="22"/>
            <w:szCs w:val="22"/>
            <w:lang w:val="en-ZA" w:eastAsia="en-ZA"/>
          </w:rPr>
          <w:tab/>
        </w:r>
        <w:r w:rsidR="00433636" w:rsidRPr="00D20901">
          <w:rPr>
            <w:rStyle w:val="Hyperlink"/>
            <w:noProof/>
          </w:rPr>
          <w:t>INVITATION TO SUBMIT PROPOSALS</w:t>
        </w:r>
        <w:r w:rsidR="00433636">
          <w:rPr>
            <w:noProof/>
            <w:webHidden/>
          </w:rPr>
          <w:tab/>
        </w:r>
        <w:r w:rsidR="00433636">
          <w:rPr>
            <w:noProof/>
            <w:webHidden/>
          </w:rPr>
          <w:fldChar w:fldCharType="begin"/>
        </w:r>
        <w:r w:rsidR="00433636">
          <w:rPr>
            <w:noProof/>
            <w:webHidden/>
          </w:rPr>
          <w:instrText xml:space="preserve"> PAGEREF _Toc71176631 \h </w:instrText>
        </w:r>
        <w:r w:rsidR="00433636">
          <w:rPr>
            <w:noProof/>
            <w:webHidden/>
          </w:rPr>
        </w:r>
        <w:r w:rsidR="00433636">
          <w:rPr>
            <w:noProof/>
            <w:webHidden/>
          </w:rPr>
          <w:fldChar w:fldCharType="separate"/>
        </w:r>
        <w:r w:rsidR="00433636">
          <w:rPr>
            <w:noProof/>
            <w:webHidden/>
          </w:rPr>
          <w:t>3</w:t>
        </w:r>
        <w:r w:rsidR="00433636">
          <w:rPr>
            <w:noProof/>
            <w:webHidden/>
          </w:rPr>
          <w:fldChar w:fldCharType="end"/>
        </w:r>
      </w:hyperlink>
    </w:p>
    <w:p w14:paraId="07F97177" w14:textId="3DAFF6B2"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2" w:history="1">
        <w:r w:rsidR="00433636" w:rsidRPr="00D20901">
          <w:rPr>
            <w:rStyle w:val="Hyperlink"/>
            <w:noProof/>
          </w:rPr>
          <w:t>4.</w:t>
        </w:r>
        <w:r w:rsidR="00433636">
          <w:rPr>
            <w:rFonts w:eastAsiaTheme="minorEastAsia" w:cstheme="minorBidi"/>
            <w:b w:val="0"/>
            <w:bCs w:val="0"/>
            <w:caps w:val="0"/>
            <w:noProof/>
            <w:sz w:val="22"/>
            <w:szCs w:val="22"/>
            <w:lang w:val="en-ZA" w:eastAsia="en-ZA"/>
          </w:rPr>
          <w:tab/>
        </w:r>
        <w:r w:rsidR="00433636" w:rsidRPr="00D20901">
          <w:rPr>
            <w:rStyle w:val="Hyperlink"/>
            <w:noProof/>
          </w:rPr>
          <w:t>EVALUATION PROCESS AND CRITERIA</w:t>
        </w:r>
        <w:r w:rsidR="00433636">
          <w:rPr>
            <w:noProof/>
            <w:webHidden/>
          </w:rPr>
          <w:tab/>
        </w:r>
        <w:r w:rsidR="00433636">
          <w:rPr>
            <w:noProof/>
            <w:webHidden/>
          </w:rPr>
          <w:fldChar w:fldCharType="begin"/>
        </w:r>
        <w:r w:rsidR="00433636">
          <w:rPr>
            <w:noProof/>
            <w:webHidden/>
          </w:rPr>
          <w:instrText xml:space="preserve"> PAGEREF _Toc71176632 \h </w:instrText>
        </w:r>
        <w:r w:rsidR="00433636">
          <w:rPr>
            <w:noProof/>
            <w:webHidden/>
          </w:rPr>
        </w:r>
        <w:r w:rsidR="00433636">
          <w:rPr>
            <w:noProof/>
            <w:webHidden/>
          </w:rPr>
          <w:fldChar w:fldCharType="separate"/>
        </w:r>
        <w:r w:rsidR="00433636">
          <w:rPr>
            <w:noProof/>
            <w:webHidden/>
          </w:rPr>
          <w:t>5</w:t>
        </w:r>
        <w:r w:rsidR="00433636">
          <w:rPr>
            <w:noProof/>
            <w:webHidden/>
          </w:rPr>
          <w:fldChar w:fldCharType="end"/>
        </w:r>
      </w:hyperlink>
    </w:p>
    <w:p w14:paraId="07829BB4" w14:textId="02F9F3E0"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3" w:history="1">
        <w:r w:rsidR="00433636" w:rsidRPr="00D20901">
          <w:rPr>
            <w:rStyle w:val="Hyperlink"/>
            <w:noProof/>
          </w:rPr>
          <w:t>5.</w:t>
        </w:r>
        <w:r w:rsidR="00433636">
          <w:rPr>
            <w:rFonts w:eastAsiaTheme="minorEastAsia" w:cstheme="minorBidi"/>
            <w:b w:val="0"/>
            <w:bCs w:val="0"/>
            <w:caps w:val="0"/>
            <w:noProof/>
            <w:sz w:val="22"/>
            <w:szCs w:val="22"/>
            <w:lang w:val="en-ZA" w:eastAsia="en-ZA"/>
          </w:rPr>
          <w:tab/>
        </w:r>
        <w:r w:rsidR="00433636" w:rsidRPr="00D20901">
          <w:rPr>
            <w:rStyle w:val="Hyperlink"/>
            <w:noProof/>
          </w:rPr>
          <w:t>PROPOSAL SPECIFICATION</w:t>
        </w:r>
        <w:r w:rsidR="00433636">
          <w:rPr>
            <w:noProof/>
            <w:webHidden/>
          </w:rPr>
          <w:tab/>
        </w:r>
        <w:r w:rsidR="00433636">
          <w:rPr>
            <w:noProof/>
            <w:webHidden/>
          </w:rPr>
          <w:fldChar w:fldCharType="begin"/>
        </w:r>
        <w:r w:rsidR="00433636">
          <w:rPr>
            <w:noProof/>
            <w:webHidden/>
          </w:rPr>
          <w:instrText xml:space="preserve"> PAGEREF _Toc71176633 \h </w:instrText>
        </w:r>
        <w:r w:rsidR="00433636">
          <w:rPr>
            <w:noProof/>
            <w:webHidden/>
          </w:rPr>
        </w:r>
        <w:r w:rsidR="00433636">
          <w:rPr>
            <w:noProof/>
            <w:webHidden/>
          </w:rPr>
          <w:fldChar w:fldCharType="separate"/>
        </w:r>
        <w:r w:rsidR="00433636">
          <w:rPr>
            <w:noProof/>
            <w:webHidden/>
          </w:rPr>
          <w:t>13</w:t>
        </w:r>
        <w:r w:rsidR="00433636">
          <w:rPr>
            <w:noProof/>
            <w:webHidden/>
          </w:rPr>
          <w:fldChar w:fldCharType="end"/>
        </w:r>
      </w:hyperlink>
    </w:p>
    <w:p w14:paraId="389C0815" w14:textId="484CBE81"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4" w:history="1">
        <w:r w:rsidR="00433636" w:rsidRPr="00D20901">
          <w:rPr>
            <w:rStyle w:val="Hyperlink"/>
            <w:rFonts w:eastAsia="Arial"/>
            <w:noProof/>
          </w:rPr>
          <w:t>6.</w:t>
        </w:r>
        <w:r w:rsidR="00433636">
          <w:rPr>
            <w:rFonts w:eastAsiaTheme="minorEastAsia" w:cstheme="minorBidi"/>
            <w:b w:val="0"/>
            <w:bCs w:val="0"/>
            <w:caps w:val="0"/>
            <w:noProof/>
            <w:sz w:val="22"/>
            <w:szCs w:val="22"/>
            <w:lang w:val="en-ZA" w:eastAsia="en-ZA"/>
          </w:rPr>
          <w:tab/>
        </w:r>
        <w:r w:rsidR="00433636" w:rsidRPr="00D20901">
          <w:rPr>
            <w:rStyle w:val="Hyperlink"/>
            <w:noProof/>
          </w:rPr>
          <w:t>ELIMINATION CRITERIA</w:t>
        </w:r>
        <w:r w:rsidR="00433636">
          <w:rPr>
            <w:noProof/>
            <w:webHidden/>
          </w:rPr>
          <w:tab/>
        </w:r>
        <w:r w:rsidR="00433636">
          <w:rPr>
            <w:noProof/>
            <w:webHidden/>
          </w:rPr>
          <w:fldChar w:fldCharType="begin"/>
        </w:r>
        <w:r w:rsidR="00433636">
          <w:rPr>
            <w:noProof/>
            <w:webHidden/>
          </w:rPr>
          <w:instrText xml:space="preserve"> PAGEREF _Toc71176634 \h </w:instrText>
        </w:r>
        <w:r w:rsidR="00433636">
          <w:rPr>
            <w:noProof/>
            <w:webHidden/>
          </w:rPr>
        </w:r>
        <w:r w:rsidR="00433636">
          <w:rPr>
            <w:noProof/>
            <w:webHidden/>
          </w:rPr>
          <w:fldChar w:fldCharType="separate"/>
        </w:r>
        <w:r w:rsidR="00433636">
          <w:rPr>
            <w:noProof/>
            <w:webHidden/>
          </w:rPr>
          <w:t>13</w:t>
        </w:r>
        <w:r w:rsidR="00433636">
          <w:rPr>
            <w:noProof/>
            <w:webHidden/>
          </w:rPr>
          <w:fldChar w:fldCharType="end"/>
        </w:r>
      </w:hyperlink>
    </w:p>
    <w:p w14:paraId="54EED03D" w14:textId="308DF3C6"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5" w:history="1">
        <w:r w:rsidR="00433636" w:rsidRPr="00D20901">
          <w:rPr>
            <w:rStyle w:val="Hyperlink"/>
            <w:rFonts w:eastAsia="Arial"/>
            <w:noProof/>
          </w:rPr>
          <w:t>7.</w:t>
        </w:r>
        <w:r w:rsidR="00433636">
          <w:rPr>
            <w:rFonts w:eastAsiaTheme="minorEastAsia" w:cstheme="minorBidi"/>
            <w:b w:val="0"/>
            <w:bCs w:val="0"/>
            <w:caps w:val="0"/>
            <w:noProof/>
            <w:sz w:val="22"/>
            <w:szCs w:val="22"/>
            <w:lang w:val="en-ZA" w:eastAsia="en-ZA"/>
          </w:rPr>
          <w:tab/>
        </w:r>
        <w:r w:rsidR="00433636" w:rsidRPr="00D20901">
          <w:rPr>
            <w:rStyle w:val="Hyperlink"/>
            <w:noProof/>
          </w:rPr>
          <w:t>PROGRAMME DURATION</w:t>
        </w:r>
        <w:r w:rsidR="00433636">
          <w:rPr>
            <w:noProof/>
            <w:webHidden/>
          </w:rPr>
          <w:tab/>
        </w:r>
        <w:r w:rsidR="00433636">
          <w:rPr>
            <w:noProof/>
            <w:webHidden/>
          </w:rPr>
          <w:fldChar w:fldCharType="begin"/>
        </w:r>
        <w:r w:rsidR="00433636">
          <w:rPr>
            <w:noProof/>
            <w:webHidden/>
          </w:rPr>
          <w:instrText xml:space="preserve"> PAGEREF _Toc71176635 \h </w:instrText>
        </w:r>
        <w:r w:rsidR="00433636">
          <w:rPr>
            <w:noProof/>
            <w:webHidden/>
          </w:rPr>
        </w:r>
        <w:r w:rsidR="00433636">
          <w:rPr>
            <w:noProof/>
            <w:webHidden/>
          </w:rPr>
          <w:fldChar w:fldCharType="separate"/>
        </w:r>
        <w:r w:rsidR="00433636">
          <w:rPr>
            <w:noProof/>
            <w:webHidden/>
          </w:rPr>
          <w:t>13</w:t>
        </w:r>
        <w:r w:rsidR="00433636">
          <w:rPr>
            <w:noProof/>
            <w:webHidden/>
          </w:rPr>
          <w:fldChar w:fldCharType="end"/>
        </w:r>
      </w:hyperlink>
    </w:p>
    <w:p w14:paraId="68B7A05B" w14:textId="447CCBCA"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6" w:history="1">
        <w:r w:rsidR="00433636" w:rsidRPr="00D20901">
          <w:rPr>
            <w:rStyle w:val="Hyperlink"/>
            <w:rFonts w:eastAsia="Arial"/>
            <w:noProof/>
            <w:lang w:val="en-ZA"/>
          </w:rPr>
          <w:t>8.</w:t>
        </w:r>
        <w:r w:rsidR="00433636">
          <w:rPr>
            <w:rFonts w:eastAsiaTheme="minorEastAsia" w:cstheme="minorBidi"/>
            <w:b w:val="0"/>
            <w:bCs w:val="0"/>
            <w:caps w:val="0"/>
            <w:noProof/>
            <w:sz w:val="22"/>
            <w:szCs w:val="22"/>
            <w:lang w:val="en-ZA" w:eastAsia="en-ZA"/>
          </w:rPr>
          <w:tab/>
        </w:r>
        <w:r w:rsidR="00433636" w:rsidRPr="00D20901">
          <w:rPr>
            <w:rStyle w:val="Hyperlink"/>
            <w:noProof/>
            <w:lang w:val="en-ZA"/>
          </w:rPr>
          <w:t xml:space="preserve">SUBMISSION OF </w:t>
        </w:r>
        <w:r w:rsidR="005775E4">
          <w:rPr>
            <w:rStyle w:val="Hyperlink"/>
            <w:noProof/>
            <w:lang w:val="en-ZA"/>
          </w:rPr>
          <w:t>CALL FOR PROPOSALS (</w:t>
        </w:r>
        <w:r w:rsidR="00433636" w:rsidRPr="00D20901">
          <w:rPr>
            <w:rStyle w:val="Hyperlink"/>
            <w:noProof/>
            <w:lang w:val="en-ZA"/>
          </w:rPr>
          <w:t>CFP</w:t>
        </w:r>
        <w:r w:rsidR="005775E4">
          <w:rPr>
            <w:rStyle w:val="Hyperlink"/>
            <w:noProof/>
            <w:lang w:val="en-ZA"/>
          </w:rPr>
          <w:t>)</w:t>
        </w:r>
        <w:r w:rsidR="00433636">
          <w:rPr>
            <w:noProof/>
            <w:webHidden/>
          </w:rPr>
          <w:tab/>
        </w:r>
        <w:r w:rsidR="00433636">
          <w:rPr>
            <w:noProof/>
            <w:webHidden/>
          </w:rPr>
          <w:fldChar w:fldCharType="begin"/>
        </w:r>
        <w:r w:rsidR="00433636">
          <w:rPr>
            <w:noProof/>
            <w:webHidden/>
          </w:rPr>
          <w:instrText xml:space="preserve"> PAGEREF _Toc71176636 \h </w:instrText>
        </w:r>
        <w:r w:rsidR="00433636">
          <w:rPr>
            <w:noProof/>
            <w:webHidden/>
          </w:rPr>
        </w:r>
        <w:r w:rsidR="00433636">
          <w:rPr>
            <w:noProof/>
            <w:webHidden/>
          </w:rPr>
          <w:fldChar w:fldCharType="separate"/>
        </w:r>
        <w:r w:rsidR="00433636">
          <w:rPr>
            <w:noProof/>
            <w:webHidden/>
          </w:rPr>
          <w:t>14</w:t>
        </w:r>
        <w:r w:rsidR="00433636">
          <w:rPr>
            <w:noProof/>
            <w:webHidden/>
          </w:rPr>
          <w:fldChar w:fldCharType="end"/>
        </w:r>
      </w:hyperlink>
    </w:p>
    <w:p w14:paraId="678FA7FC" w14:textId="0DCD3BB2" w:rsidR="00433636" w:rsidRDefault="00E355B2">
      <w:pPr>
        <w:pStyle w:val="TOC1"/>
        <w:tabs>
          <w:tab w:val="left" w:pos="440"/>
          <w:tab w:val="right" w:leader="dot" w:pos="9017"/>
        </w:tabs>
        <w:rPr>
          <w:rFonts w:eastAsiaTheme="minorEastAsia" w:cstheme="minorBidi"/>
          <w:b w:val="0"/>
          <w:bCs w:val="0"/>
          <w:caps w:val="0"/>
          <w:noProof/>
          <w:sz w:val="22"/>
          <w:szCs w:val="22"/>
          <w:lang w:val="en-ZA" w:eastAsia="en-ZA"/>
        </w:rPr>
      </w:pPr>
      <w:hyperlink w:anchor="_Toc71176637" w:history="1">
        <w:r w:rsidR="00433636" w:rsidRPr="00D20901">
          <w:rPr>
            <w:rStyle w:val="Hyperlink"/>
            <w:rFonts w:ascii="Arial,Times New Roman" w:eastAsia="Arial,Times New Roman" w:hAnsi="Arial,Times New Roman" w:cs="Arial,Times New Roman"/>
            <w:noProof/>
          </w:rPr>
          <w:t>9.</w:t>
        </w:r>
        <w:r w:rsidR="00433636">
          <w:rPr>
            <w:rFonts w:eastAsiaTheme="minorEastAsia" w:cstheme="minorBidi"/>
            <w:b w:val="0"/>
            <w:bCs w:val="0"/>
            <w:caps w:val="0"/>
            <w:noProof/>
            <w:sz w:val="22"/>
            <w:szCs w:val="22"/>
            <w:lang w:val="en-ZA" w:eastAsia="en-ZA"/>
          </w:rPr>
          <w:tab/>
        </w:r>
        <w:r w:rsidR="00433636" w:rsidRPr="00D20901">
          <w:rPr>
            <w:rStyle w:val="Hyperlink"/>
            <w:noProof/>
          </w:rPr>
          <w:t>DEADLINE FOR SUBMISSION</w:t>
        </w:r>
        <w:r w:rsidR="00433636">
          <w:rPr>
            <w:noProof/>
            <w:webHidden/>
          </w:rPr>
          <w:tab/>
        </w:r>
        <w:r w:rsidR="00433636">
          <w:rPr>
            <w:noProof/>
            <w:webHidden/>
          </w:rPr>
          <w:fldChar w:fldCharType="begin"/>
        </w:r>
        <w:r w:rsidR="00433636">
          <w:rPr>
            <w:noProof/>
            <w:webHidden/>
          </w:rPr>
          <w:instrText xml:space="preserve"> PAGEREF _Toc71176637 \h </w:instrText>
        </w:r>
        <w:r w:rsidR="00433636">
          <w:rPr>
            <w:noProof/>
            <w:webHidden/>
          </w:rPr>
        </w:r>
        <w:r w:rsidR="00433636">
          <w:rPr>
            <w:noProof/>
            <w:webHidden/>
          </w:rPr>
          <w:fldChar w:fldCharType="separate"/>
        </w:r>
        <w:r w:rsidR="00433636">
          <w:rPr>
            <w:noProof/>
            <w:webHidden/>
          </w:rPr>
          <w:t>14</w:t>
        </w:r>
        <w:r w:rsidR="00433636">
          <w:rPr>
            <w:noProof/>
            <w:webHidden/>
          </w:rPr>
          <w:fldChar w:fldCharType="end"/>
        </w:r>
      </w:hyperlink>
    </w:p>
    <w:p w14:paraId="0D2C6217" w14:textId="1ADAEFE2"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38" w:history="1">
        <w:r w:rsidR="00433636" w:rsidRPr="00D20901">
          <w:rPr>
            <w:rStyle w:val="Hyperlink"/>
            <w:rFonts w:eastAsia="Arial"/>
            <w:noProof/>
          </w:rPr>
          <w:t>10.</w:t>
        </w:r>
        <w:r w:rsidR="00433636">
          <w:rPr>
            <w:rFonts w:eastAsiaTheme="minorEastAsia" w:cstheme="minorBidi"/>
            <w:b w:val="0"/>
            <w:bCs w:val="0"/>
            <w:caps w:val="0"/>
            <w:noProof/>
            <w:sz w:val="22"/>
            <w:szCs w:val="22"/>
            <w:lang w:val="en-ZA" w:eastAsia="en-ZA"/>
          </w:rPr>
          <w:tab/>
        </w:r>
        <w:r w:rsidR="00433636" w:rsidRPr="00D20901">
          <w:rPr>
            <w:rStyle w:val="Hyperlink"/>
            <w:noProof/>
          </w:rPr>
          <w:t>GENERAL TERMS, GUIDELINES AND KEY POINTS</w:t>
        </w:r>
        <w:r w:rsidR="00433636">
          <w:rPr>
            <w:noProof/>
            <w:webHidden/>
          </w:rPr>
          <w:tab/>
        </w:r>
        <w:r w:rsidR="00433636">
          <w:rPr>
            <w:noProof/>
            <w:webHidden/>
          </w:rPr>
          <w:fldChar w:fldCharType="begin"/>
        </w:r>
        <w:r w:rsidR="00433636">
          <w:rPr>
            <w:noProof/>
            <w:webHidden/>
          </w:rPr>
          <w:instrText xml:space="preserve"> PAGEREF _Toc71176638 \h </w:instrText>
        </w:r>
        <w:r w:rsidR="00433636">
          <w:rPr>
            <w:noProof/>
            <w:webHidden/>
          </w:rPr>
        </w:r>
        <w:r w:rsidR="00433636">
          <w:rPr>
            <w:noProof/>
            <w:webHidden/>
          </w:rPr>
          <w:fldChar w:fldCharType="separate"/>
        </w:r>
        <w:r w:rsidR="00433636">
          <w:rPr>
            <w:noProof/>
            <w:webHidden/>
          </w:rPr>
          <w:t>15</w:t>
        </w:r>
        <w:r w:rsidR="00433636">
          <w:rPr>
            <w:noProof/>
            <w:webHidden/>
          </w:rPr>
          <w:fldChar w:fldCharType="end"/>
        </w:r>
      </w:hyperlink>
    </w:p>
    <w:p w14:paraId="7ABBC346" w14:textId="0133B7F4"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39" w:history="1">
        <w:r w:rsidR="00433636" w:rsidRPr="00D20901">
          <w:rPr>
            <w:rStyle w:val="Hyperlink"/>
            <w:rFonts w:eastAsia="Arial"/>
            <w:noProof/>
          </w:rPr>
          <w:t>11.</w:t>
        </w:r>
        <w:r w:rsidR="00433636">
          <w:rPr>
            <w:rFonts w:eastAsiaTheme="minorEastAsia" w:cstheme="minorBidi"/>
            <w:b w:val="0"/>
            <w:bCs w:val="0"/>
            <w:caps w:val="0"/>
            <w:noProof/>
            <w:sz w:val="22"/>
            <w:szCs w:val="22"/>
            <w:lang w:val="en-ZA" w:eastAsia="en-ZA"/>
          </w:rPr>
          <w:tab/>
        </w:r>
        <w:r w:rsidR="00433636" w:rsidRPr="00D20901">
          <w:rPr>
            <w:rStyle w:val="Hyperlink"/>
            <w:noProof/>
          </w:rPr>
          <w:t>COST of CFP</w:t>
        </w:r>
        <w:r w:rsidR="00433636">
          <w:rPr>
            <w:noProof/>
            <w:webHidden/>
          </w:rPr>
          <w:tab/>
        </w:r>
        <w:r w:rsidR="00433636">
          <w:rPr>
            <w:noProof/>
            <w:webHidden/>
          </w:rPr>
          <w:fldChar w:fldCharType="begin"/>
        </w:r>
        <w:r w:rsidR="00433636">
          <w:rPr>
            <w:noProof/>
            <w:webHidden/>
          </w:rPr>
          <w:instrText xml:space="preserve"> PAGEREF _Toc71176639 \h </w:instrText>
        </w:r>
        <w:r w:rsidR="00433636">
          <w:rPr>
            <w:noProof/>
            <w:webHidden/>
          </w:rPr>
        </w:r>
        <w:r w:rsidR="00433636">
          <w:rPr>
            <w:noProof/>
            <w:webHidden/>
          </w:rPr>
          <w:fldChar w:fldCharType="separate"/>
        </w:r>
        <w:r w:rsidR="00433636">
          <w:rPr>
            <w:noProof/>
            <w:webHidden/>
          </w:rPr>
          <w:t>16</w:t>
        </w:r>
        <w:r w:rsidR="00433636">
          <w:rPr>
            <w:noProof/>
            <w:webHidden/>
          </w:rPr>
          <w:fldChar w:fldCharType="end"/>
        </w:r>
      </w:hyperlink>
    </w:p>
    <w:p w14:paraId="103F5A1B" w14:textId="0B7FBCB1"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0" w:history="1">
        <w:r w:rsidR="00433636" w:rsidRPr="00D20901">
          <w:rPr>
            <w:rStyle w:val="Hyperlink"/>
            <w:noProof/>
          </w:rPr>
          <w:t>12.</w:t>
        </w:r>
        <w:r w:rsidR="00433636">
          <w:rPr>
            <w:rFonts w:eastAsiaTheme="minorEastAsia" w:cstheme="minorBidi"/>
            <w:b w:val="0"/>
            <w:bCs w:val="0"/>
            <w:caps w:val="0"/>
            <w:noProof/>
            <w:sz w:val="22"/>
            <w:szCs w:val="22"/>
            <w:lang w:val="en-ZA" w:eastAsia="en-ZA"/>
          </w:rPr>
          <w:tab/>
        </w:r>
        <w:r w:rsidR="00433636" w:rsidRPr="00D20901">
          <w:rPr>
            <w:rStyle w:val="Hyperlink"/>
            <w:noProof/>
          </w:rPr>
          <w:t>VALIDITY AND CORRECTNESS OF RESPONSES</w:t>
        </w:r>
        <w:r w:rsidR="00433636">
          <w:rPr>
            <w:noProof/>
            <w:webHidden/>
          </w:rPr>
          <w:tab/>
        </w:r>
        <w:r w:rsidR="00433636">
          <w:rPr>
            <w:noProof/>
            <w:webHidden/>
          </w:rPr>
          <w:fldChar w:fldCharType="begin"/>
        </w:r>
        <w:r w:rsidR="00433636">
          <w:rPr>
            <w:noProof/>
            <w:webHidden/>
          </w:rPr>
          <w:instrText xml:space="preserve"> PAGEREF _Toc71176640 \h </w:instrText>
        </w:r>
        <w:r w:rsidR="00433636">
          <w:rPr>
            <w:noProof/>
            <w:webHidden/>
          </w:rPr>
        </w:r>
        <w:r w:rsidR="00433636">
          <w:rPr>
            <w:noProof/>
            <w:webHidden/>
          </w:rPr>
          <w:fldChar w:fldCharType="separate"/>
        </w:r>
        <w:r w:rsidR="00433636">
          <w:rPr>
            <w:noProof/>
            <w:webHidden/>
          </w:rPr>
          <w:t>16</w:t>
        </w:r>
        <w:r w:rsidR="00433636">
          <w:rPr>
            <w:noProof/>
            <w:webHidden/>
          </w:rPr>
          <w:fldChar w:fldCharType="end"/>
        </w:r>
      </w:hyperlink>
    </w:p>
    <w:p w14:paraId="69707315" w14:textId="3F35EC11"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1" w:history="1">
        <w:r w:rsidR="00433636" w:rsidRPr="00D20901">
          <w:rPr>
            <w:rStyle w:val="Hyperlink"/>
            <w:noProof/>
          </w:rPr>
          <w:t>13.</w:t>
        </w:r>
        <w:r w:rsidR="00433636">
          <w:rPr>
            <w:rFonts w:eastAsiaTheme="minorEastAsia" w:cstheme="minorBidi"/>
            <w:b w:val="0"/>
            <w:bCs w:val="0"/>
            <w:caps w:val="0"/>
            <w:noProof/>
            <w:sz w:val="22"/>
            <w:szCs w:val="22"/>
            <w:lang w:val="en-ZA" w:eastAsia="en-ZA"/>
          </w:rPr>
          <w:tab/>
        </w:r>
        <w:r w:rsidR="00433636" w:rsidRPr="00D20901">
          <w:rPr>
            <w:rStyle w:val="Hyperlink"/>
            <w:noProof/>
          </w:rPr>
          <w:t>RESPONSIBILITY TO EXECUTE AND FAILURE TO COMPLY</w:t>
        </w:r>
        <w:r w:rsidR="00433636">
          <w:rPr>
            <w:noProof/>
            <w:webHidden/>
          </w:rPr>
          <w:tab/>
        </w:r>
        <w:r w:rsidR="00433636">
          <w:rPr>
            <w:noProof/>
            <w:webHidden/>
          </w:rPr>
          <w:fldChar w:fldCharType="begin"/>
        </w:r>
        <w:r w:rsidR="00433636">
          <w:rPr>
            <w:noProof/>
            <w:webHidden/>
          </w:rPr>
          <w:instrText xml:space="preserve"> PAGEREF _Toc71176641 \h </w:instrText>
        </w:r>
        <w:r w:rsidR="00433636">
          <w:rPr>
            <w:noProof/>
            <w:webHidden/>
          </w:rPr>
        </w:r>
        <w:r w:rsidR="00433636">
          <w:rPr>
            <w:noProof/>
            <w:webHidden/>
          </w:rPr>
          <w:fldChar w:fldCharType="separate"/>
        </w:r>
        <w:r w:rsidR="00433636">
          <w:rPr>
            <w:noProof/>
            <w:webHidden/>
          </w:rPr>
          <w:t>16</w:t>
        </w:r>
        <w:r w:rsidR="00433636">
          <w:rPr>
            <w:noProof/>
            <w:webHidden/>
          </w:rPr>
          <w:fldChar w:fldCharType="end"/>
        </w:r>
      </w:hyperlink>
    </w:p>
    <w:p w14:paraId="19FBCC17" w14:textId="3CE6ADEB"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2" w:history="1">
        <w:r w:rsidR="00433636" w:rsidRPr="00D20901">
          <w:rPr>
            <w:rStyle w:val="Hyperlink"/>
            <w:rFonts w:eastAsia="Arial"/>
            <w:noProof/>
          </w:rPr>
          <w:t>14.</w:t>
        </w:r>
        <w:r w:rsidR="00433636">
          <w:rPr>
            <w:rFonts w:eastAsiaTheme="minorEastAsia" w:cstheme="minorBidi"/>
            <w:b w:val="0"/>
            <w:bCs w:val="0"/>
            <w:caps w:val="0"/>
            <w:noProof/>
            <w:sz w:val="22"/>
            <w:szCs w:val="22"/>
            <w:lang w:val="en-ZA" w:eastAsia="en-ZA"/>
          </w:rPr>
          <w:tab/>
        </w:r>
        <w:r w:rsidR="00433636" w:rsidRPr="00D20901">
          <w:rPr>
            <w:rStyle w:val="Hyperlink"/>
            <w:noProof/>
          </w:rPr>
          <w:t>VERIFICATION OF DOCUMENTS</w:t>
        </w:r>
        <w:r w:rsidR="00433636">
          <w:rPr>
            <w:noProof/>
            <w:webHidden/>
          </w:rPr>
          <w:tab/>
        </w:r>
        <w:r w:rsidR="00433636">
          <w:rPr>
            <w:noProof/>
            <w:webHidden/>
          </w:rPr>
          <w:fldChar w:fldCharType="begin"/>
        </w:r>
        <w:r w:rsidR="00433636">
          <w:rPr>
            <w:noProof/>
            <w:webHidden/>
          </w:rPr>
          <w:instrText xml:space="preserve"> PAGEREF _Toc71176642 \h </w:instrText>
        </w:r>
        <w:r w:rsidR="00433636">
          <w:rPr>
            <w:noProof/>
            <w:webHidden/>
          </w:rPr>
        </w:r>
        <w:r w:rsidR="00433636">
          <w:rPr>
            <w:noProof/>
            <w:webHidden/>
          </w:rPr>
          <w:fldChar w:fldCharType="separate"/>
        </w:r>
        <w:r w:rsidR="00433636">
          <w:rPr>
            <w:noProof/>
            <w:webHidden/>
          </w:rPr>
          <w:t>17</w:t>
        </w:r>
        <w:r w:rsidR="00433636">
          <w:rPr>
            <w:noProof/>
            <w:webHidden/>
          </w:rPr>
          <w:fldChar w:fldCharType="end"/>
        </w:r>
      </w:hyperlink>
    </w:p>
    <w:p w14:paraId="6BD15190" w14:textId="4EF76C52"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3" w:history="1">
        <w:r w:rsidR="00433636" w:rsidRPr="00D20901">
          <w:rPr>
            <w:rStyle w:val="Hyperlink"/>
            <w:rFonts w:eastAsia="Arial"/>
            <w:noProof/>
          </w:rPr>
          <w:t>15.</w:t>
        </w:r>
        <w:r w:rsidR="00433636">
          <w:rPr>
            <w:rFonts w:eastAsiaTheme="minorEastAsia" w:cstheme="minorBidi"/>
            <w:b w:val="0"/>
            <w:bCs w:val="0"/>
            <w:caps w:val="0"/>
            <w:noProof/>
            <w:sz w:val="22"/>
            <w:szCs w:val="22"/>
            <w:lang w:val="en-ZA" w:eastAsia="en-ZA"/>
          </w:rPr>
          <w:tab/>
        </w:r>
        <w:r w:rsidR="00433636" w:rsidRPr="00D20901">
          <w:rPr>
            <w:rStyle w:val="Hyperlink"/>
            <w:noProof/>
          </w:rPr>
          <w:t>DISCLA</w:t>
        </w:r>
        <w:r w:rsidR="00F60448">
          <w:rPr>
            <w:rStyle w:val="Hyperlink"/>
            <w:noProof/>
          </w:rPr>
          <w:t>I</w:t>
        </w:r>
        <w:r w:rsidR="00433636" w:rsidRPr="00D20901">
          <w:rPr>
            <w:rStyle w:val="Hyperlink"/>
            <w:noProof/>
          </w:rPr>
          <w:t>MERS</w:t>
        </w:r>
        <w:r w:rsidR="00433636">
          <w:rPr>
            <w:noProof/>
            <w:webHidden/>
          </w:rPr>
          <w:tab/>
        </w:r>
        <w:r w:rsidR="00433636">
          <w:rPr>
            <w:noProof/>
            <w:webHidden/>
          </w:rPr>
          <w:fldChar w:fldCharType="begin"/>
        </w:r>
        <w:r w:rsidR="00433636">
          <w:rPr>
            <w:noProof/>
            <w:webHidden/>
          </w:rPr>
          <w:instrText xml:space="preserve"> PAGEREF _Toc71176643 \h </w:instrText>
        </w:r>
        <w:r w:rsidR="00433636">
          <w:rPr>
            <w:noProof/>
            <w:webHidden/>
          </w:rPr>
        </w:r>
        <w:r w:rsidR="00433636">
          <w:rPr>
            <w:noProof/>
            <w:webHidden/>
          </w:rPr>
          <w:fldChar w:fldCharType="separate"/>
        </w:r>
        <w:r w:rsidR="00433636">
          <w:rPr>
            <w:noProof/>
            <w:webHidden/>
          </w:rPr>
          <w:t>17</w:t>
        </w:r>
        <w:r w:rsidR="00433636">
          <w:rPr>
            <w:noProof/>
            <w:webHidden/>
          </w:rPr>
          <w:fldChar w:fldCharType="end"/>
        </w:r>
      </w:hyperlink>
    </w:p>
    <w:p w14:paraId="5832FEE4" w14:textId="12AE27B6"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4" w:history="1">
        <w:r w:rsidR="00433636" w:rsidRPr="00D20901">
          <w:rPr>
            <w:rStyle w:val="Hyperlink"/>
            <w:rFonts w:eastAsia="Arial"/>
            <w:noProof/>
          </w:rPr>
          <w:t>16.</w:t>
        </w:r>
        <w:r w:rsidR="00433636">
          <w:rPr>
            <w:rFonts w:eastAsiaTheme="minorEastAsia" w:cstheme="minorBidi"/>
            <w:b w:val="0"/>
            <w:bCs w:val="0"/>
            <w:caps w:val="0"/>
            <w:noProof/>
            <w:sz w:val="22"/>
            <w:szCs w:val="22"/>
            <w:lang w:val="en-ZA" w:eastAsia="en-ZA"/>
          </w:rPr>
          <w:tab/>
        </w:r>
        <w:r w:rsidR="00433636" w:rsidRPr="00D20901">
          <w:rPr>
            <w:rStyle w:val="Hyperlink"/>
            <w:noProof/>
            <w:lang w:val="en-ZA"/>
          </w:rPr>
          <w:t>CFP</w:t>
        </w:r>
        <w:r w:rsidR="00433636" w:rsidRPr="00D20901">
          <w:rPr>
            <w:rStyle w:val="Hyperlink"/>
            <w:noProof/>
          </w:rPr>
          <w:t xml:space="preserve"> COMPLIANCE CHECKLIST</w:t>
        </w:r>
        <w:r w:rsidR="00433636">
          <w:rPr>
            <w:noProof/>
            <w:webHidden/>
          </w:rPr>
          <w:tab/>
        </w:r>
        <w:r w:rsidR="00433636">
          <w:rPr>
            <w:noProof/>
            <w:webHidden/>
          </w:rPr>
          <w:fldChar w:fldCharType="begin"/>
        </w:r>
        <w:r w:rsidR="00433636">
          <w:rPr>
            <w:noProof/>
            <w:webHidden/>
          </w:rPr>
          <w:instrText xml:space="preserve"> PAGEREF _Toc71176644 \h </w:instrText>
        </w:r>
        <w:r w:rsidR="00433636">
          <w:rPr>
            <w:noProof/>
            <w:webHidden/>
          </w:rPr>
        </w:r>
        <w:r w:rsidR="00433636">
          <w:rPr>
            <w:noProof/>
            <w:webHidden/>
          </w:rPr>
          <w:fldChar w:fldCharType="separate"/>
        </w:r>
        <w:r w:rsidR="00433636">
          <w:rPr>
            <w:noProof/>
            <w:webHidden/>
          </w:rPr>
          <w:t>19</w:t>
        </w:r>
        <w:r w:rsidR="00433636">
          <w:rPr>
            <w:noProof/>
            <w:webHidden/>
          </w:rPr>
          <w:fldChar w:fldCharType="end"/>
        </w:r>
      </w:hyperlink>
    </w:p>
    <w:p w14:paraId="37695B27" w14:textId="04444FC3"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5" w:history="1">
        <w:r w:rsidR="00433636" w:rsidRPr="00D20901">
          <w:rPr>
            <w:rStyle w:val="Hyperlink"/>
            <w:rFonts w:eastAsia="Arial"/>
            <w:noProof/>
          </w:rPr>
          <w:t>17.</w:t>
        </w:r>
        <w:r w:rsidR="00433636">
          <w:rPr>
            <w:rFonts w:eastAsiaTheme="minorEastAsia" w:cstheme="minorBidi"/>
            <w:b w:val="0"/>
            <w:bCs w:val="0"/>
            <w:caps w:val="0"/>
            <w:noProof/>
            <w:sz w:val="22"/>
            <w:szCs w:val="22"/>
            <w:lang w:val="en-ZA" w:eastAsia="en-ZA"/>
          </w:rPr>
          <w:tab/>
        </w:r>
        <w:r w:rsidR="00433636" w:rsidRPr="00D20901">
          <w:rPr>
            <w:rStyle w:val="Hyperlink"/>
            <w:noProof/>
          </w:rPr>
          <w:t>DECLARATION OF CONFLICT OF INTEREST FORM (APPLICANT)</w:t>
        </w:r>
        <w:r w:rsidR="00433636">
          <w:rPr>
            <w:noProof/>
            <w:webHidden/>
          </w:rPr>
          <w:tab/>
        </w:r>
        <w:r w:rsidR="00433636">
          <w:rPr>
            <w:noProof/>
            <w:webHidden/>
          </w:rPr>
          <w:fldChar w:fldCharType="begin"/>
        </w:r>
        <w:r w:rsidR="00433636">
          <w:rPr>
            <w:noProof/>
            <w:webHidden/>
          </w:rPr>
          <w:instrText xml:space="preserve"> PAGEREF _Toc71176645 \h </w:instrText>
        </w:r>
        <w:r w:rsidR="00433636">
          <w:rPr>
            <w:noProof/>
            <w:webHidden/>
          </w:rPr>
        </w:r>
        <w:r w:rsidR="00433636">
          <w:rPr>
            <w:noProof/>
            <w:webHidden/>
          </w:rPr>
          <w:fldChar w:fldCharType="separate"/>
        </w:r>
        <w:r w:rsidR="00433636">
          <w:rPr>
            <w:noProof/>
            <w:webHidden/>
          </w:rPr>
          <w:t>20</w:t>
        </w:r>
        <w:r w:rsidR="00433636">
          <w:rPr>
            <w:noProof/>
            <w:webHidden/>
          </w:rPr>
          <w:fldChar w:fldCharType="end"/>
        </w:r>
      </w:hyperlink>
    </w:p>
    <w:p w14:paraId="5FDAB757" w14:textId="62D4FA13"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6" w:history="1">
        <w:r w:rsidR="00433636" w:rsidRPr="00D20901">
          <w:rPr>
            <w:rStyle w:val="Hyperlink"/>
            <w:noProof/>
            <w:lang w:val="en-ZA"/>
          </w:rPr>
          <w:t>18.</w:t>
        </w:r>
        <w:r w:rsidR="00433636">
          <w:rPr>
            <w:rFonts w:eastAsiaTheme="minorEastAsia" w:cstheme="minorBidi"/>
            <w:b w:val="0"/>
            <w:bCs w:val="0"/>
            <w:caps w:val="0"/>
            <w:noProof/>
            <w:sz w:val="22"/>
            <w:szCs w:val="22"/>
            <w:lang w:val="en-ZA" w:eastAsia="en-ZA"/>
          </w:rPr>
          <w:tab/>
        </w:r>
        <w:r w:rsidR="00433636" w:rsidRPr="00D20901">
          <w:rPr>
            <w:rStyle w:val="Hyperlink"/>
            <w:noProof/>
            <w:lang w:val="en-ZA"/>
          </w:rPr>
          <w:t>DECLARATION OF CONFLICT OF FINANCIAL INTEREST</w:t>
        </w:r>
        <w:r w:rsidR="00433636">
          <w:rPr>
            <w:noProof/>
            <w:webHidden/>
          </w:rPr>
          <w:tab/>
        </w:r>
        <w:r w:rsidR="00433636">
          <w:rPr>
            <w:noProof/>
            <w:webHidden/>
          </w:rPr>
          <w:fldChar w:fldCharType="begin"/>
        </w:r>
        <w:r w:rsidR="00433636">
          <w:rPr>
            <w:noProof/>
            <w:webHidden/>
          </w:rPr>
          <w:instrText xml:space="preserve"> PAGEREF _Toc71176646 \h </w:instrText>
        </w:r>
        <w:r w:rsidR="00433636">
          <w:rPr>
            <w:noProof/>
            <w:webHidden/>
          </w:rPr>
        </w:r>
        <w:r w:rsidR="00433636">
          <w:rPr>
            <w:noProof/>
            <w:webHidden/>
          </w:rPr>
          <w:fldChar w:fldCharType="separate"/>
        </w:r>
        <w:r w:rsidR="00433636">
          <w:rPr>
            <w:noProof/>
            <w:webHidden/>
          </w:rPr>
          <w:t>21</w:t>
        </w:r>
        <w:r w:rsidR="00433636">
          <w:rPr>
            <w:noProof/>
            <w:webHidden/>
          </w:rPr>
          <w:fldChar w:fldCharType="end"/>
        </w:r>
      </w:hyperlink>
    </w:p>
    <w:p w14:paraId="64B86C14" w14:textId="1F8D146B" w:rsidR="00433636" w:rsidRDefault="00E355B2">
      <w:pPr>
        <w:pStyle w:val="TOC1"/>
        <w:tabs>
          <w:tab w:val="left" w:pos="660"/>
          <w:tab w:val="right" w:leader="dot" w:pos="9017"/>
        </w:tabs>
        <w:rPr>
          <w:rFonts w:eastAsiaTheme="minorEastAsia" w:cstheme="minorBidi"/>
          <w:b w:val="0"/>
          <w:bCs w:val="0"/>
          <w:caps w:val="0"/>
          <w:noProof/>
          <w:sz w:val="22"/>
          <w:szCs w:val="22"/>
          <w:lang w:val="en-ZA" w:eastAsia="en-ZA"/>
        </w:rPr>
      </w:pPr>
      <w:hyperlink w:anchor="_Toc71176647" w:history="1">
        <w:r w:rsidR="00433636" w:rsidRPr="00D20901">
          <w:rPr>
            <w:rStyle w:val="Hyperlink"/>
            <w:rFonts w:eastAsia="Arial"/>
            <w:noProof/>
            <w:lang w:val="en-ZA"/>
          </w:rPr>
          <w:t>19.</w:t>
        </w:r>
        <w:r w:rsidR="00433636">
          <w:rPr>
            <w:rFonts w:eastAsiaTheme="minorEastAsia" w:cstheme="minorBidi"/>
            <w:b w:val="0"/>
            <w:bCs w:val="0"/>
            <w:caps w:val="0"/>
            <w:noProof/>
            <w:sz w:val="22"/>
            <w:szCs w:val="22"/>
            <w:lang w:val="en-ZA" w:eastAsia="en-ZA"/>
          </w:rPr>
          <w:tab/>
        </w:r>
        <w:r w:rsidR="00433636" w:rsidRPr="00D20901">
          <w:rPr>
            <w:rStyle w:val="Hyperlink"/>
            <w:noProof/>
            <w:lang w:val="en-ZA"/>
          </w:rPr>
          <w:t>DECLARATION</w:t>
        </w:r>
        <w:r w:rsidR="00433636">
          <w:rPr>
            <w:noProof/>
            <w:webHidden/>
          </w:rPr>
          <w:tab/>
        </w:r>
        <w:r w:rsidR="00433636">
          <w:rPr>
            <w:noProof/>
            <w:webHidden/>
          </w:rPr>
          <w:fldChar w:fldCharType="begin"/>
        </w:r>
        <w:r w:rsidR="00433636">
          <w:rPr>
            <w:noProof/>
            <w:webHidden/>
          </w:rPr>
          <w:instrText xml:space="preserve"> PAGEREF _Toc71176647 \h </w:instrText>
        </w:r>
        <w:r w:rsidR="00433636">
          <w:rPr>
            <w:noProof/>
            <w:webHidden/>
          </w:rPr>
        </w:r>
        <w:r w:rsidR="00433636">
          <w:rPr>
            <w:noProof/>
            <w:webHidden/>
          </w:rPr>
          <w:fldChar w:fldCharType="separate"/>
        </w:r>
        <w:r w:rsidR="00433636">
          <w:rPr>
            <w:noProof/>
            <w:webHidden/>
          </w:rPr>
          <w:t>22</w:t>
        </w:r>
        <w:r w:rsidR="00433636">
          <w:rPr>
            <w:noProof/>
            <w:webHidden/>
          </w:rPr>
          <w:fldChar w:fldCharType="end"/>
        </w:r>
      </w:hyperlink>
    </w:p>
    <w:p w14:paraId="4865FD9F" w14:textId="09FB607C" w:rsidR="009A1F11" w:rsidRPr="004B3885" w:rsidRDefault="009A1F11" w:rsidP="009A1F11">
      <w:pPr>
        <w:rPr>
          <w:lang w:val="en-ZA"/>
        </w:rPr>
        <w:sectPr w:rsidR="009A1F11" w:rsidRPr="004B3885" w:rsidSect="009D5DCA">
          <w:footerReference w:type="first" r:id="rId17"/>
          <w:footnotePr>
            <w:pos w:val="beneathText"/>
          </w:footnotePr>
          <w:pgSz w:w="11907" w:h="16839" w:code="9"/>
          <w:pgMar w:top="1440" w:right="1440" w:bottom="1440" w:left="1440" w:header="568" w:footer="720" w:gutter="0"/>
          <w:pgNumType w:start="1"/>
          <w:cols w:space="720"/>
          <w:titlePg/>
          <w:docGrid w:linePitch="360"/>
        </w:sectPr>
      </w:pPr>
      <w:r w:rsidRPr="004B3885">
        <w:rPr>
          <w:lang w:val="en-ZA"/>
        </w:rPr>
        <w:fldChar w:fldCharType="end"/>
      </w:r>
    </w:p>
    <w:p w14:paraId="0BBF92C8" w14:textId="77777777" w:rsidR="00FD6552" w:rsidRPr="004B3885" w:rsidRDefault="00E95577" w:rsidP="009F09CB">
      <w:pPr>
        <w:pStyle w:val="Heading1"/>
        <w:rPr>
          <w:sz w:val="28"/>
          <w:szCs w:val="28"/>
        </w:rPr>
      </w:pPr>
      <w:bookmarkStart w:id="10" w:name="_Toc430787958"/>
      <w:bookmarkStart w:id="11" w:name="_Toc430791482"/>
      <w:bookmarkStart w:id="12" w:name="_Toc71176629"/>
      <w:r w:rsidRPr="004B3885">
        <w:rPr>
          <w:sz w:val="28"/>
          <w:szCs w:val="28"/>
        </w:rPr>
        <w:lastRenderedPageBreak/>
        <w:t>INTRODUCTION</w:t>
      </w:r>
      <w:bookmarkEnd w:id="10"/>
      <w:bookmarkEnd w:id="11"/>
      <w:bookmarkEnd w:id="12"/>
    </w:p>
    <w:p w14:paraId="4F6ECA36" w14:textId="3E363B4C" w:rsidR="007B525F" w:rsidRPr="004B3885" w:rsidRDefault="001F38DA" w:rsidP="00EF5678">
      <w:pPr>
        <w:rPr>
          <w:lang w:val="en-ZA"/>
        </w:rPr>
      </w:pPr>
      <w:r w:rsidRPr="004B3885">
        <w:rPr>
          <w:lang w:val="en-ZA"/>
        </w:rPr>
        <w:t xml:space="preserve">This </w:t>
      </w:r>
      <w:r w:rsidR="00A667C0" w:rsidRPr="004B3885">
        <w:rPr>
          <w:lang w:val="en-ZA"/>
        </w:rPr>
        <w:t xml:space="preserve">Call for </w:t>
      </w:r>
      <w:r w:rsidR="00F031B3" w:rsidRPr="004B3885">
        <w:rPr>
          <w:lang w:val="en-ZA"/>
        </w:rPr>
        <w:t>Proposals</w:t>
      </w:r>
      <w:r w:rsidRPr="004B3885">
        <w:rPr>
          <w:lang w:val="en-ZA"/>
        </w:rPr>
        <w:t xml:space="preserve"> </w:t>
      </w:r>
      <w:r w:rsidR="005F5150" w:rsidRPr="004B3885">
        <w:rPr>
          <w:lang w:val="en-ZA"/>
        </w:rPr>
        <w:t xml:space="preserve">(CFP) </w:t>
      </w:r>
      <w:r w:rsidRPr="004B3885">
        <w:rPr>
          <w:lang w:val="en-ZA"/>
        </w:rPr>
        <w:t xml:space="preserve">is published for the </w:t>
      </w:r>
      <w:r w:rsidR="00360A10" w:rsidRPr="004B3885">
        <w:rPr>
          <w:lang w:val="en-ZA"/>
        </w:rPr>
        <w:t>Ma</w:t>
      </w:r>
      <w:r w:rsidR="00FF4BA5" w:rsidRPr="004B3885">
        <w:rPr>
          <w:lang w:val="en-ZA"/>
        </w:rPr>
        <w:t>ndela Mining Precinct</w:t>
      </w:r>
      <w:r w:rsidR="007B525F" w:rsidRPr="004B3885">
        <w:rPr>
          <w:lang w:val="en-ZA"/>
        </w:rPr>
        <w:t xml:space="preserve"> (MMP) under the South African Mining Extraction Research Development and Innovation strategy. The strategy consists of programmes that include the Mechanised Mining Systems (MMS), a programme aimed at </w:t>
      </w:r>
      <w:r w:rsidR="00AB7C41" w:rsidRPr="004B3885">
        <w:rPr>
          <w:lang w:val="en-ZA"/>
        </w:rPr>
        <w:t xml:space="preserve">improving extraction efficiencies, improving occupational health and safety (OHS) performance and reducing operational costs of </w:t>
      </w:r>
      <w:r w:rsidR="009D3FBB" w:rsidRPr="004B3885">
        <w:rPr>
          <w:lang w:val="en-ZA"/>
        </w:rPr>
        <w:t xml:space="preserve">hard rock underground </w:t>
      </w:r>
      <w:r w:rsidR="00AB7C41" w:rsidRPr="004B3885">
        <w:rPr>
          <w:lang w:val="en-ZA"/>
        </w:rPr>
        <w:t xml:space="preserve">mining operations. This will be achieved through the development and implementation of sustainable mechanised mining solutions to execute the different production and development activities. </w:t>
      </w:r>
    </w:p>
    <w:p w14:paraId="6850655D" w14:textId="77777777" w:rsidR="00AB7C41" w:rsidRPr="004B3885" w:rsidRDefault="00AB7C41" w:rsidP="00EF5678">
      <w:pPr>
        <w:rPr>
          <w:lang w:val="en-ZA"/>
        </w:rPr>
      </w:pPr>
    </w:p>
    <w:p w14:paraId="6F4D8244" w14:textId="60B7863E" w:rsidR="001F38DA" w:rsidRPr="004B3885" w:rsidRDefault="006209AF" w:rsidP="00EF5678">
      <w:pPr>
        <w:rPr>
          <w:lang w:val="en-ZA"/>
        </w:rPr>
      </w:pPr>
      <w:r w:rsidRPr="004B3885">
        <w:rPr>
          <w:rFonts w:cs="Arial"/>
        </w:rPr>
        <w:t xml:space="preserve">Work package 6 </w:t>
      </w:r>
      <w:r w:rsidR="00AB7C41" w:rsidRPr="004B3885">
        <w:rPr>
          <w:rFonts w:cs="Arial"/>
        </w:rPr>
        <w:t>of the MMS p</w:t>
      </w:r>
      <w:r w:rsidRPr="004B3885">
        <w:rPr>
          <w:rFonts w:cs="Arial"/>
        </w:rPr>
        <w:t xml:space="preserve">rogramme </w:t>
      </w:r>
      <w:r w:rsidR="00AB7C41" w:rsidRPr="004B3885">
        <w:rPr>
          <w:rFonts w:cs="Arial"/>
        </w:rPr>
        <w:t>aim</w:t>
      </w:r>
      <w:r w:rsidRPr="004B3885">
        <w:rPr>
          <w:rFonts w:cs="Arial"/>
        </w:rPr>
        <w:t>s</w:t>
      </w:r>
      <w:r w:rsidR="00AB7C41" w:rsidRPr="004B3885">
        <w:rPr>
          <w:rFonts w:cs="Arial"/>
        </w:rPr>
        <w:t xml:space="preserve"> to facilitate the </w:t>
      </w:r>
      <w:r w:rsidR="00147B89">
        <w:rPr>
          <w:rFonts w:cs="Arial"/>
        </w:rPr>
        <w:t xml:space="preserve">prototype </w:t>
      </w:r>
      <w:r w:rsidR="00AB7C41" w:rsidRPr="004B3885">
        <w:rPr>
          <w:rFonts w:cs="Arial"/>
        </w:rPr>
        <w:t xml:space="preserve">development of </w:t>
      </w:r>
      <w:r w:rsidR="00504C7D" w:rsidRPr="004B3885">
        <w:rPr>
          <w:rFonts w:cs="Arial"/>
        </w:rPr>
        <w:t xml:space="preserve">rapid </w:t>
      </w:r>
      <w:r w:rsidR="00AB7C41" w:rsidRPr="004B3885">
        <w:rPr>
          <w:rFonts w:cs="Arial"/>
        </w:rPr>
        <w:t>inclined access development equipment</w:t>
      </w:r>
      <w:r w:rsidR="009D3FBB" w:rsidRPr="004B3885">
        <w:rPr>
          <w:rFonts w:cs="Arial"/>
        </w:rPr>
        <w:t xml:space="preserve">. The equipment will be used to accelerate the development of incline access infrastructure (specifically raises) in </w:t>
      </w:r>
      <w:r w:rsidR="00147B89">
        <w:rPr>
          <w:rFonts w:cs="Arial"/>
        </w:rPr>
        <w:t xml:space="preserve">narrow reef </w:t>
      </w:r>
      <w:r w:rsidR="009D3FBB" w:rsidRPr="004B3885">
        <w:rPr>
          <w:rFonts w:cs="Arial"/>
        </w:rPr>
        <w:t>hard rock underground mines.</w:t>
      </w:r>
      <w:r w:rsidR="00AB7C41" w:rsidRPr="004B3885">
        <w:rPr>
          <w:rFonts w:cs="Arial"/>
        </w:rPr>
        <w:t xml:space="preserve"> </w:t>
      </w:r>
      <w:r w:rsidR="001F38DA" w:rsidRPr="004B3885">
        <w:rPr>
          <w:lang w:val="en-ZA"/>
        </w:rPr>
        <w:t>Th</w:t>
      </w:r>
      <w:r w:rsidR="00504C7D" w:rsidRPr="004B3885">
        <w:rPr>
          <w:lang w:val="en-ZA"/>
        </w:rPr>
        <w:t>is</w:t>
      </w:r>
      <w:r w:rsidR="001F38DA" w:rsidRPr="004B3885">
        <w:rPr>
          <w:lang w:val="en-ZA"/>
        </w:rPr>
        <w:t xml:space="preserve"> CFP is specifically directed </w:t>
      </w:r>
      <w:r w:rsidR="00303D01">
        <w:rPr>
          <w:lang w:val="en-ZA"/>
        </w:rPr>
        <w:t>a</w:t>
      </w:r>
      <w:r w:rsidR="001F38DA" w:rsidRPr="004B3885">
        <w:rPr>
          <w:lang w:val="en-ZA"/>
        </w:rPr>
        <w:t xml:space="preserve">t organisations that </w:t>
      </w:r>
      <w:r w:rsidR="00504C7D" w:rsidRPr="004B3885">
        <w:rPr>
          <w:lang w:val="en-ZA"/>
        </w:rPr>
        <w:t>have the capability to d</w:t>
      </w:r>
      <w:r w:rsidR="00AB7C41" w:rsidRPr="004B3885">
        <w:rPr>
          <w:lang w:val="en-ZA"/>
        </w:rPr>
        <w:t xml:space="preserve">evelop </w:t>
      </w:r>
      <w:r w:rsidR="009D3FBB" w:rsidRPr="004B3885">
        <w:rPr>
          <w:lang w:val="en-ZA"/>
        </w:rPr>
        <w:t xml:space="preserve">rapid inclined access development equipment prototypes, </w:t>
      </w:r>
      <w:r w:rsidR="00AB7C41" w:rsidRPr="004B3885">
        <w:rPr>
          <w:lang w:val="en-ZA"/>
        </w:rPr>
        <w:t>as specified in this document.</w:t>
      </w:r>
      <w:r w:rsidR="001F38DA" w:rsidRPr="004B3885">
        <w:rPr>
          <w:lang w:val="en-ZA"/>
        </w:rPr>
        <w:t xml:space="preserve"> </w:t>
      </w:r>
    </w:p>
    <w:p w14:paraId="0B8B509C" w14:textId="77777777" w:rsidR="001F38DA" w:rsidRPr="004B3885" w:rsidRDefault="001F38DA" w:rsidP="00EF5678">
      <w:pPr>
        <w:rPr>
          <w:lang w:val="en-ZA"/>
        </w:rPr>
      </w:pPr>
    </w:p>
    <w:p w14:paraId="7AA02558" w14:textId="288611C8" w:rsidR="00C90C93" w:rsidRPr="004B3885" w:rsidRDefault="001F38DA" w:rsidP="00EF5678">
      <w:pPr>
        <w:rPr>
          <w:lang w:val="en-ZA"/>
        </w:rPr>
      </w:pPr>
      <w:r w:rsidRPr="004B3885">
        <w:rPr>
          <w:lang w:val="en-ZA"/>
        </w:rPr>
        <w:t>The purpose of this document is</w:t>
      </w:r>
      <w:r w:rsidR="00AB7C41" w:rsidRPr="004B3885">
        <w:rPr>
          <w:lang w:val="en-ZA"/>
        </w:rPr>
        <w:t xml:space="preserve"> to outline the terms of reference (TOR</w:t>
      </w:r>
      <w:r w:rsidR="00741313">
        <w:rPr>
          <w:lang w:val="en-ZA"/>
        </w:rPr>
        <w:t>s</w:t>
      </w:r>
      <w:r w:rsidR="00AB7C41" w:rsidRPr="004B3885">
        <w:rPr>
          <w:lang w:val="en-ZA"/>
        </w:rPr>
        <w:t xml:space="preserve">) </w:t>
      </w:r>
      <w:r w:rsidR="00504C7D" w:rsidRPr="004B3885">
        <w:rPr>
          <w:lang w:val="en-ZA"/>
        </w:rPr>
        <w:t>t</w:t>
      </w:r>
      <w:r w:rsidR="00315920" w:rsidRPr="004B3885">
        <w:rPr>
          <w:lang w:val="en-ZA"/>
        </w:rPr>
        <w:t xml:space="preserve">hat will serve as a guide </w:t>
      </w:r>
      <w:r w:rsidR="00303D01">
        <w:rPr>
          <w:lang w:val="en-ZA"/>
        </w:rPr>
        <w:t>for</w:t>
      </w:r>
      <w:r w:rsidR="00315920" w:rsidRPr="004B3885">
        <w:rPr>
          <w:lang w:val="en-ZA"/>
        </w:rPr>
        <w:t xml:space="preserve"> potential organisations interested in submitting </w:t>
      </w:r>
      <w:r w:rsidR="009D3FBB" w:rsidRPr="004B3885">
        <w:rPr>
          <w:lang w:val="en-ZA"/>
        </w:rPr>
        <w:t>rapid inclined access development equipment prototype concept designs</w:t>
      </w:r>
      <w:r w:rsidR="00315920" w:rsidRPr="004B3885">
        <w:rPr>
          <w:lang w:val="en-ZA"/>
        </w:rPr>
        <w:t xml:space="preserve"> </w:t>
      </w:r>
      <w:r w:rsidR="009D3FBB" w:rsidRPr="004B3885">
        <w:rPr>
          <w:lang w:val="en-ZA"/>
        </w:rPr>
        <w:t xml:space="preserve">for consideration by the </w:t>
      </w:r>
      <w:r w:rsidR="00E05771" w:rsidRPr="004B3885">
        <w:rPr>
          <w:lang w:val="en-ZA"/>
        </w:rPr>
        <w:t>Technical Review Panel</w:t>
      </w:r>
      <w:r w:rsidR="009D3FBB" w:rsidRPr="004B3885">
        <w:rPr>
          <w:lang w:val="en-ZA"/>
        </w:rPr>
        <w:t xml:space="preserve">. </w:t>
      </w:r>
      <w:r w:rsidR="00504C7D" w:rsidRPr="004B3885">
        <w:rPr>
          <w:lang w:val="en-ZA"/>
        </w:rPr>
        <w:t>The TOR</w:t>
      </w:r>
      <w:r w:rsidR="00303D01">
        <w:rPr>
          <w:lang w:val="en-ZA"/>
        </w:rPr>
        <w:t>s</w:t>
      </w:r>
      <w:r w:rsidR="00504C7D" w:rsidRPr="004B3885">
        <w:rPr>
          <w:lang w:val="en-ZA"/>
        </w:rPr>
        <w:t xml:space="preserve"> include the evaluation criteria, </w:t>
      </w:r>
      <w:r w:rsidR="00315920" w:rsidRPr="004B3885">
        <w:rPr>
          <w:lang w:val="en-ZA"/>
        </w:rPr>
        <w:t>project scope and</w:t>
      </w:r>
      <w:r w:rsidR="00504C7D" w:rsidRPr="004B3885">
        <w:rPr>
          <w:lang w:val="en-ZA"/>
        </w:rPr>
        <w:t xml:space="preserve"> expected project outcomes</w:t>
      </w:r>
      <w:r w:rsidR="00315920" w:rsidRPr="004B3885">
        <w:rPr>
          <w:lang w:val="en-ZA"/>
        </w:rPr>
        <w:t xml:space="preserve">. </w:t>
      </w:r>
    </w:p>
    <w:p w14:paraId="6CC59568" w14:textId="77777777" w:rsidR="001F38DA" w:rsidRPr="004B3885" w:rsidRDefault="001F38DA" w:rsidP="00EF5678">
      <w:pPr>
        <w:rPr>
          <w:lang w:val="en-ZA"/>
        </w:rPr>
      </w:pPr>
    </w:p>
    <w:p w14:paraId="73019B1C" w14:textId="77777777" w:rsidR="001F38DA" w:rsidRPr="004B3885" w:rsidRDefault="001F38DA" w:rsidP="009F09CB">
      <w:pPr>
        <w:pStyle w:val="Heading1"/>
        <w:rPr>
          <w:sz w:val="28"/>
          <w:szCs w:val="28"/>
        </w:rPr>
      </w:pPr>
      <w:bookmarkStart w:id="13" w:name="_Toc71176630"/>
      <w:r w:rsidRPr="004B3885">
        <w:rPr>
          <w:sz w:val="28"/>
          <w:szCs w:val="28"/>
        </w:rPr>
        <w:t>BACKGROUND</w:t>
      </w:r>
      <w:bookmarkEnd w:id="13"/>
    </w:p>
    <w:p w14:paraId="31436CDB" w14:textId="034465BE" w:rsidR="00476E23" w:rsidRPr="004B3885" w:rsidRDefault="00476E23" w:rsidP="00476E23">
      <w:r w:rsidRPr="004B3885">
        <w:t xml:space="preserve">The South African narrow reef underground gold and platinum group metals (PGM) mines have been struggling to remain profitable against the backdrop of </w:t>
      </w:r>
      <w:r w:rsidR="02698C2C" w:rsidRPr="004B3885">
        <w:t>several</w:t>
      </w:r>
      <w:r w:rsidRPr="004B3885">
        <w:t xml:space="preserve"> challenges</w:t>
      </w:r>
      <w:r w:rsidR="00303D01">
        <w:t>,</w:t>
      </w:r>
      <w:r w:rsidRPr="004B3885">
        <w:t xml:space="preserve"> such as increasing mining depth, low commodity prices, increasing operational costs and declining p</w:t>
      </w:r>
      <w:r w:rsidR="00D87FC0" w:rsidRPr="004B3885">
        <w:t xml:space="preserve">roductivity. </w:t>
      </w:r>
      <w:r w:rsidRPr="004B3885">
        <w:t xml:space="preserve">During the 2017/2018 financial year (Year 1), the </w:t>
      </w:r>
      <w:r w:rsidR="00ED4D91" w:rsidRPr="004B3885">
        <w:t xml:space="preserve">Longevity of Current Mines </w:t>
      </w:r>
      <w:r w:rsidRPr="004B3885">
        <w:t>programme commissioned work to understand the bottlenecks in conventional narrow reef underground gold and PGM mines. Unavailability of “adequate faces” an</w:t>
      </w:r>
      <w:r w:rsidR="00814C0A">
        <w:t xml:space="preserve">d </w:t>
      </w:r>
      <w:r w:rsidRPr="004B3885">
        <w:t xml:space="preserve">  “buffer fac</w:t>
      </w:r>
      <w:r w:rsidR="00D87FC0" w:rsidRPr="004B3885">
        <w:t xml:space="preserve">es” to mine </w:t>
      </w:r>
      <w:r w:rsidR="00303D01">
        <w:t>were</w:t>
      </w:r>
      <w:r w:rsidR="00303D01" w:rsidRPr="004B3885">
        <w:t xml:space="preserve"> </w:t>
      </w:r>
      <w:r w:rsidR="00D87FC0" w:rsidRPr="004B3885">
        <w:t xml:space="preserve">identified as </w:t>
      </w:r>
      <w:r w:rsidR="00303D01">
        <w:t>two</w:t>
      </w:r>
      <w:r w:rsidR="00303D01" w:rsidRPr="004B3885">
        <w:t xml:space="preserve"> </w:t>
      </w:r>
      <w:r w:rsidR="00D87FC0" w:rsidRPr="004B3885">
        <w:t xml:space="preserve">of the </w:t>
      </w:r>
      <w:r w:rsidRPr="004B3885">
        <w:t>major constraint</w:t>
      </w:r>
      <w:r w:rsidR="00D87FC0" w:rsidRPr="004B3885">
        <w:t xml:space="preserve">s that is preventing </w:t>
      </w:r>
      <w:r w:rsidRPr="004B3885">
        <w:t>some mines from attaining daily conformant blasts. Woodhall (2002) defined flexibility as “the provision of sufficient equipped mining face</w:t>
      </w:r>
      <w:r w:rsidR="00814C0A">
        <w:t>s</w:t>
      </w:r>
      <w:r w:rsidRPr="004B3885">
        <w:t xml:space="preserve"> to make alternative, profitable workplaces available to sustain a planned production level”. Flexibility and availability of equipped faces to mine (ore reserve availability) are critical enablers of </w:t>
      </w:r>
      <w:r w:rsidR="00303D01">
        <w:t xml:space="preserve">the </w:t>
      </w:r>
      <w:r w:rsidRPr="004B3885">
        <w:t xml:space="preserve">attainment of planned conformant blasts. Musingwini et al. (2006) suggested that 18 months’ worth of faces should be the minimum for the ore availability period. In the absence of alternative equipped faces to mine, some bottlenecks </w:t>
      </w:r>
      <w:r w:rsidRPr="004B3885">
        <w:lastRenderedPageBreak/>
        <w:t>within the mining cycle could easily result in lost blasts. Examples of bottlenecks within the mine production system include limited available face time, strata control challenges, reduction in planned grades and geological features (potholes, dykes, faults, etc.) and slow inclined development.</w:t>
      </w:r>
    </w:p>
    <w:p w14:paraId="02B3DB43" w14:textId="77777777" w:rsidR="00476E23" w:rsidRPr="004B3885" w:rsidRDefault="00476E23" w:rsidP="00476E23"/>
    <w:p w14:paraId="5B3FC6BF" w14:textId="011AB2CB" w:rsidR="00FD0413" w:rsidRPr="004B3885" w:rsidRDefault="00476E23" w:rsidP="00243ADF">
      <w:r w:rsidRPr="004B3885">
        <w:t>The rapid construction</w:t>
      </w:r>
      <w:r w:rsidR="00D87FC0" w:rsidRPr="004B3885">
        <w:t xml:space="preserve"> (development)</w:t>
      </w:r>
      <w:r w:rsidRPr="004B3885">
        <w:t xml:space="preserve"> of inclined access </w:t>
      </w:r>
      <w:r w:rsidR="00D87FC0" w:rsidRPr="004B3885">
        <w:t>infrastructure</w:t>
      </w:r>
      <w:r w:rsidRPr="004B3885">
        <w:t xml:space="preserve"> enables mining to commence quicker and at a lower cost</w:t>
      </w:r>
      <w:r w:rsidR="00303D01">
        <w:t>,</w:t>
      </w:r>
      <w:r w:rsidRPr="004B3885">
        <w:t xml:space="preserve"> thus leading to high output</w:t>
      </w:r>
      <w:sdt>
        <w:sdtPr>
          <w:id w:val="232594237"/>
          <w:citation/>
        </w:sdtPr>
        <w:sdtContent>
          <w:r w:rsidRPr="004B3885">
            <w:fldChar w:fldCharType="begin"/>
          </w:r>
          <w:r w:rsidRPr="004B3885">
            <w:rPr>
              <w:lang w:val="en-US"/>
            </w:rPr>
            <w:instrText xml:space="preserve"> CITATION Rup06 \l 1033 </w:instrText>
          </w:r>
          <w:r w:rsidRPr="004B3885">
            <w:fldChar w:fldCharType="separate"/>
          </w:r>
          <w:r w:rsidRPr="004B3885">
            <w:rPr>
              <w:noProof/>
              <w:lang w:val="en-US"/>
            </w:rPr>
            <w:t xml:space="preserve"> (Rupprecht, 2006)</w:t>
          </w:r>
          <w:r w:rsidRPr="004B3885">
            <w:fldChar w:fldCharType="end"/>
          </w:r>
        </w:sdtContent>
      </w:sdt>
      <w:r w:rsidRPr="004B3885">
        <w:t xml:space="preserve">. The rapid development of inclines results in the availability of additional “adequate faces” and “buffer faces” to mine all the time. This will significantly increase the chances of attaining planned conformant blasts. </w:t>
      </w:r>
      <w:r w:rsidR="00303D01">
        <w:t>T</w:t>
      </w:r>
      <w:r w:rsidR="00303D01" w:rsidRPr="004B3885">
        <w:t>herefore,</w:t>
      </w:r>
      <w:r w:rsidR="00303D01">
        <w:t xml:space="preserve"> t</w:t>
      </w:r>
      <w:r w:rsidRPr="004B3885">
        <w:t>here is an opportunity to develop equipment that will enable rapid</w:t>
      </w:r>
      <w:r w:rsidR="00D87FC0" w:rsidRPr="004B3885">
        <w:t xml:space="preserve"> development of</w:t>
      </w:r>
      <w:r w:rsidRPr="004B3885">
        <w:t xml:space="preserve"> inclined access </w:t>
      </w:r>
      <w:r w:rsidR="00D87FC0" w:rsidRPr="004B3885">
        <w:t>infrastructure</w:t>
      </w:r>
      <w:r w:rsidRPr="004B3885">
        <w:t xml:space="preserve"> </w:t>
      </w:r>
      <w:r w:rsidR="00D87FC0" w:rsidRPr="004B3885">
        <w:t xml:space="preserve">for </w:t>
      </w:r>
      <w:r w:rsidRPr="004B3885">
        <w:t xml:space="preserve">South African </w:t>
      </w:r>
      <w:r w:rsidR="00D87FC0" w:rsidRPr="004B3885">
        <w:t>hard rock narrow reef underground mines</w:t>
      </w:r>
      <w:r w:rsidRPr="004B3885">
        <w:t>.</w:t>
      </w:r>
      <w:r w:rsidR="005F5150" w:rsidRPr="004B3885">
        <w:t xml:space="preserve"> </w:t>
      </w:r>
      <w:r w:rsidR="00FD0413" w:rsidRPr="004B3885">
        <w:rPr>
          <w:rFonts w:cs="Arial"/>
        </w:rPr>
        <w:t xml:space="preserve">The </w:t>
      </w:r>
      <w:r w:rsidR="009965C2">
        <w:rPr>
          <w:rFonts w:cs="Arial"/>
        </w:rPr>
        <w:t>MMP</w:t>
      </w:r>
      <w:r w:rsidR="00FD0413" w:rsidRPr="004B3885">
        <w:rPr>
          <w:rFonts w:cs="Arial"/>
        </w:rPr>
        <w:t xml:space="preserve"> has appointed the Council for Scientific and Industrial Research (CSIR) to facilitate the design and development of </w:t>
      </w:r>
      <w:r w:rsidR="00243ADF" w:rsidRPr="004B3885">
        <w:rPr>
          <w:rFonts w:cs="Arial"/>
        </w:rPr>
        <w:t>the r</w:t>
      </w:r>
      <w:r w:rsidR="00FD0413" w:rsidRPr="004B3885">
        <w:t xml:space="preserve">apid inclined access development equipment. The equipment will be used to accelerate the development of incline access infrastructure (specifically raises) in </w:t>
      </w:r>
      <w:r w:rsidR="005F5150" w:rsidRPr="004B3885">
        <w:t>hard rock narrow reef underground mines, particularly gold and platinum group metals mines</w:t>
      </w:r>
      <w:r w:rsidR="00FD0413" w:rsidRPr="004B3885">
        <w:t>.</w:t>
      </w:r>
    </w:p>
    <w:p w14:paraId="38B8717E" w14:textId="77777777" w:rsidR="00DA6105" w:rsidRPr="004B3885" w:rsidRDefault="00DA6105" w:rsidP="008C5CC7">
      <w:pPr>
        <w:rPr>
          <w:lang w:val="en-ZA"/>
        </w:rPr>
      </w:pPr>
      <w:bookmarkStart w:id="14" w:name="_Toc184610647"/>
      <w:bookmarkStart w:id="15" w:name="_Toc430787974"/>
      <w:bookmarkStart w:id="16" w:name="_Toc430788090"/>
      <w:bookmarkStart w:id="17" w:name="_Toc430791490"/>
      <w:bookmarkStart w:id="18" w:name="_Toc430791512"/>
    </w:p>
    <w:p w14:paraId="16E6BC07" w14:textId="77777777" w:rsidR="00721E8F" w:rsidRPr="004B3885" w:rsidRDefault="00721E8F">
      <w:pPr>
        <w:tabs>
          <w:tab w:val="clear" w:pos="8850"/>
        </w:tabs>
        <w:suppressAutoHyphens w:val="0"/>
        <w:spacing w:line="240" w:lineRule="auto"/>
        <w:jc w:val="left"/>
        <w:rPr>
          <w:rFonts w:cs="Arial"/>
          <w:b/>
          <w:szCs w:val="22"/>
        </w:rPr>
      </w:pPr>
      <w:bookmarkStart w:id="19" w:name="_Toc409509620"/>
    </w:p>
    <w:p w14:paraId="2CC8166F" w14:textId="77777777" w:rsidR="00E9726B" w:rsidRPr="004B3885" w:rsidRDefault="00E021F5" w:rsidP="009E5E87">
      <w:pPr>
        <w:pStyle w:val="Heading1"/>
        <w:rPr>
          <w:sz w:val="28"/>
          <w:szCs w:val="28"/>
        </w:rPr>
      </w:pPr>
      <w:bookmarkStart w:id="20" w:name="_Toc71176631"/>
      <w:r w:rsidRPr="004B3885">
        <w:rPr>
          <w:sz w:val="28"/>
          <w:szCs w:val="28"/>
        </w:rPr>
        <w:t xml:space="preserve">INVITATION </w:t>
      </w:r>
      <w:bookmarkEnd w:id="19"/>
      <w:r w:rsidR="008B7C07" w:rsidRPr="004B3885">
        <w:rPr>
          <w:sz w:val="28"/>
          <w:szCs w:val="28"/>
        </w:rPr>
        <w:t xml:space="preserve">TO SUBMIT </w:t>
      </w:r>
      <w:r w:rsidR="1A7876F2" w:rsidRPr="004B3885">
        <w:rPr>
          <w:sz w:val="28"/>
          <w:szCs w:val="28"/>
        </w:rPr>
        <w:t>PROPOSALS</w:t>
      </w:r>
      <w:bookmarkEnd w:id="20"/>
    </w:p>
    <w:p w14:paraId="13117B84" w14:textId="7F9B70F3" w:rsidR="00FB798E" w:rsidRPr="004B3885" w:rsidRDefault="009965C2" w:rsidP="00243ADF">
      <w:pPr>
        <w:tabs>
          <w:tab w:val="left" w:pos="567"/>
        </w:tabs>
        <w:autoSpaceDE w:val="0"/>
        <w:autoSpaceDN w:val="0"/>
        <w:adjustRightInd w:val="0"/>
      </w:pPr>
      <w:r>
        <w:t>The aim of t</w:t>
      </w:r>
      <w:r w:rsidR="005F5150" w:rsidRPr="004B3885">
        <w:t>his CFP</w:t>
      </w:r>
      <w:r w:rsidR="0000017D" w:rsidRPr="004B3885">
        <w:t xml:space="preserve"> is </w:t>
      </w:r>
      <w:r>
        <w:t>to</w:t>
      </w:r>
      <w:r w:rsidR="0000017D" w:rsidRPr="004B3885">
        <w:t xml:space="preserve"> identify qualifying organisations that </w:t>
      </w:r>
      <w:r w:rsidR="00243ADF" w:rsidRPr="004B3885">
        <w:t>have the capability to develop r</w:t>
      </w:r>
      <w:r w:rsidR="00FB798E" w:rsidRPr="004B3885">
        <w:t xml:space="preserve">apid inclined access development equipment. </w:t>
      </w:r>
    </w:p>
    <w:p w14:paraId="20BC2C9B" w14:textId="77777777" w:rsidR="009937D4" w:rsidRPr="004B3885" w:rsidRDefault="009937D4" w:rsidP="009937D4">
      <w:pPr>
        <w:tabs>
          <w:tab w:val="left" w:pos="567"/>
        </w:tabs>
        <w:autoSpaceDE w:val="0"/>
        <w:autoSpaceDN w:val="0"/>
        <w:adjustRightInd w:val="0"/>
      </w:pPr>
    </w:p>
    <w:p w14:paraId="6E07EBE1" w14:textId="77777777" w:rsidR="009937D4" w:rsidRPr="004B3885" w:rsidRDefault="00113174" w:rsidP="00B6130A">
      <w:pPr>
        <w:pStyle w:val="Heading2"/>
        <w:numPr>
          <w:ilvl w:val="1"/>
          <w:numId w:val="17"/>
        </w:numPr>
        <w:ind w:left="360"/>
      </w:pPr>
      <w:bookmarkStart w:id="21" w:name="_Ref46160638"/>
      <w:r w:rsidRPr="004B3885">
        <w:t>QUALIFYING ORGANISATION</w:t>
      </w:r>
      <w:bookmarkEnd w:id="21"/>
      <w:r w:rsidR="000F5C6B" w:rsidRPr="004B3885">
        <w:t xml:space="preserve"> </w:t>
      </w:r>
    </w:p>
    <w:p w14:paraId="40F11212" w14:textId="57DE4978" w:rsidR="009937D4" w:rsidRPr="004B3885" w:rsidRDefault="009937D4" w:rsidP="3AB391BD">
      <w:pPr>
        <w:tabs>
          <w:tab w:val="left" w:pos="567"/>
        </w:tabs>
        <w:autoSpaceDE w:val="0"/>
        <w:autoSpaceDN w:val="0"/>
        <w:adjustRightInd w:val="0"/>
        <w:rPr>
          <w:rFonts w:cs="Arial"/>
          <w:color w:val="000000" w:themeColor="text1"/>
        </w:rPr>
      </w:pPr>
      <w:r w:rsidRPr="004B3885">
        <w:t>Any</w:t>
      </w:r>
      <w:r w:rsidR="28A5ED33" w:rsidRPr="004B3885">
        <w:t xml:space="preserve"> </w:t>
      </w:r>
      <w:r w:rsidR="00741313">
        <w:t>(</w:t>
      </w:r>
      <w:r w:rsidR="009965C2">
        <w:t>large or small</w:t>
      </w:r>
      <w:r w:rsidR="00741313">
        <w:t>)</w:t>
      </w:r>
      <w:r w:rsidR="009965C2">
        <w:t xml:space="preserve"> </w:t>
      </w:r>
      <w:r w:rsidR="18595385" w:rsidRPr="004B3885">
        <w:t>manufacturer or organisation</w:t>
      </w:r>
      <w:r w:rsidRPr="004B3885">
        <w:t xml:space="preserve"> that </w:t>
      </w:r>
      <w:r w:rsidR="61D736CC" w:rsidRPr="004B3885">
        <w:t xml:space="preserve">has the </w:t>
      </w:r>
      <w:r w:rsidR="6D3B6FC0" w:rsidRPr="004B3885">
        <w:t>capab</w:t>
      </w:r>
      <w:r w:rsidR="7FBAF698" w:rsidRPr="004B3885">
        <w:t>ility to</w:t>
      </w:r>
      <w:r w:rsidR="6D3B6FC0" w:rsidRPr="004B3885">
        <w:t xml:space="preserve"> </w:t>
      </w:r>
      <w:r w:rsidR="00147B89">
        <w:t xml:space="preserve">concept design and </w:t>
      </w:r>
      <w:r w:rsidR="6D3B6FC0" w:rsidRPr="004B3885">
        <w:t xml:space="preserve">develop </w:t>
      </w:r>
      <w:r w:rsidR="005F5150" w:rsidRPr="004B3885">
        <w:t>rapid inclined access development equipment</w:t>
      </w:r>
      <w:r w:rsidR="00147B89">
        <w:t xml:space="preserve"> prototypes</w:t>
      </w:r>
      <w:r w:rsidR="005F5150" w:rsidRPr="004B3885">
        <w:t xml:space="preserve">, </w:t>
      </w:r>
      <w:r w:rsidR="6D3B6FC0" w:rsidRPr="004B3885">
        <w:t>within the scope and timeframes set out in this document</w:t>
      </w:r>
      <w:r w:rsidR="009965C2">
        <w:t>,</w:t>
      </w:r>
      <w:r w:rsidR="6D3B6FC0" w:rsidRPr="004B3885">
        <w:t xml:space="preserve"> </w:t>
      </w:r>
      <w:r w:rsidRPr="004B3885">
        <w:rPr>
          <w:rFonts w:cs="Arial"/>
          <w:color w:val="000000" w:themeColor="text1"/>
        </w:rPr>
        <w:t xml:space="preserve">is eligible to submit </w:t>
      </w:r>
      <w:r w:rsidR="00891B82" w:rsidRPr="004B3885">
        <w:rPr>
          <w:rFonts w:cs="Arial"/>
          <w:color w:val="000000" w:themeColor="text1"/>
        </w:rPr>
        <w:t>a proposal</w:t>
      </w:r>
      <w:r w:rsidR="00055BF6" w:rsidRPr="004B3885">
        <w:rPr>
          <w:rFonts w:cs="Arial"/>
          <w:color w:val="000000" w:themeColor="text1"/>
        </w:rPr>
        <w:t xml:space="preserve">. </w:t>
      </w:r>
      <w:r w:rsidR="009965C2">
        <w:rPr>
          <w:rFonts w:cs="Arial"/>
          <w:color w:val="000000" w:themeColor="text1"/>
        </w:rPr>
        <w:t>L</w:t>
      </w:r>
      <w:r w:rsidR="00147B89">
        <w:rPr>
          <w:rFonts w:cs="Arial"/>
          <w:color w:val="000000" w:themeColor="text1"/>
        </w:rPr>
        <w:t>ocal (South African) manufacturers meeting the criteria will take preference</w:t>
      </w:r>
      <w:r w:rsidR="3018AB9D" w:rsidRPr="004B3885">
        <w:rPr>
          <w:rFonts w:cs="Arial"/>
          <w:color w:val="000000" w:themeColor="text1"/>
        </w:rPr>
        <w:t>.</w:t>
      </w:r>
    </w:p>
    <w:p w14:paraId="7B4F15C6" w14:textId="77777777" w:rsidR="003856E1" w:rsidRPr="004B3885" w:rsidRDefault="003856E1" w:rsidP="009937D4">
      <w:pPr>
        <w:tabs>
          <w:tab w:val="left" w:pos="567"/>
        </w:tabs>
        <w:autoSpaceDE w:val="0"/>
        <w:autoSpaceDN w:val="0"/>
        <w:adjustRightInd w:val="0"/>
        <w:rPr>
          <w:b/>
        </w:rPr>
      </w:pPr>
    </w:p>
    <w:p w14:paraId="240359F2" w14:textId="19DF600D" w:rsidR="009937D4" w:rsidRPr="004B3885" w:rsidRDefault="009937D4" w:rsidP="009937D4">
      <w:pPr>
        <w:tabs>
          <w:tab w:val="left" w:pos="567"/>
        </w:tabs>
        <w:autoSpaceDE w:val="0"/>
        <w:autoSpaceDN w:val="0"/>
        <w:adjustRightInd w:val="0"/>
        <w:rPr>
          <w:b/>
        </w:rPr>
      </w:pPr>
      <w:r w:rsidRPr="004B3885">
        <w:rPr>
          <w:b/>
        </w:rPr>
        <w:t xml:space="preserve">Note: All </w:t>
      </w:r>
      <w:r w:rsidR="00147B89">
        <w:rPr>
          <w:b/>
        </w:rPr>
        <w:t xml:space="preserve">South African </w:t>
      </w:r>
      <w:r w:rsidRPr="004B3885">
        <w:rPr>
          <w:b/>
        </w:rPr>
        <w:t xml:space="preserve">applicants are required to include their </w:t>
      </w:r>
      <w:r w:rsidR="009965C2" w:rsidRPr="009965C2">
        <w:rPr>
          <w:b/>
        </w:rPr>
        <w:t>Broad-based Black Economic Empowerment</w:t>
      </w:r>
      <w:r w:rsidR="009965C2">
        <w:rPr>
          <w:b/>
        </w:rPr>
        <w:t xml:space="preserve"> (</w:t>
      </w:r>
      <w:r w:rsidRPr="004B3885">
        <w:rPr>
          <w:b/>
        </w:rPr>
        <w:t>B-BBEE</w:t>
      </w:r>
      <w:r w:rsidR="009965C2">
        <w:rPr>
          <w:b/>
        </w:rPr>
        <w:t>)</w:t>
      </w:r>
      <w:r w:rsidRPr="004B3885">
        <w:rPr>
          <w:b/>
        </w:rPr>
        <w:t xml:space="preserve"> certificate in their response to the </w:t>
      </w:r>
      <w:r w:rsidR="003856E1" w:rsidRPr="004B3885">
        <w:rPr>
          <w:b/>
        </w:rPr>
        <w:t>CFP</w:t>
      </w:r>
      <w:r w:rsidRPr="004B3885">
        <w:rPr>
          <w:b/>
        </w:rPr>
        <w:t xml:space="preserve">. The B-BBEE level </w:t>
      </w:r>
      <w:r w:rsidR="009965C2">
        <w:rPr>
          <w:b/>
        </w:rPr>
        <w:t>must</w:t>
      </w:r>
      <w:r w:rsidRPr="004B3885">
        <w:rPr>
          <w:b/>
        </w:rPr>
        <w:t xml:space="preserve"> be maintained or improved throughout the duration of the project. </w:t>
      </w:r>
    </w:p>
    <w:p w14:paraId="2F9E6D0F" w14:textId="77777777" w:rsidR="00225B3B" w:rsidRPr="004B3885" w:rsidRDefault="00225B3B" w:rsidP="009937D4">
      <w:pPr>
        <w:tabs>
          <w:tab w:val="left" w:pos="567"/>
        </w:tabs>
        <w:autoSpaceDE w:val="0"/>
        <w:autoSpaceDN w:val="0"/>
        <w:adjustRightInd w:val="0"/>
        <w:rPr>
          <w:b/>
        </w:rPr>
      </w:pPr>
    </w:p>
    <w:p w14:paraId="6BCAB19D" w14:textId="29748800" w:rsidR="00225B3B" w:rsidRPr="004B3885" w:rsidRDefault="001D66E3" w:rsidP="00B6130A">
      <w:pPr>
        <w:pStyle w:val="Heading2"/>
        <w:numPr>
          <w:ilvl w:val="1"/>
          <w:numId w:val="17"/>
        </w:numPr>
        <w:ind w:left="360"/>
        <w:rPr>
          <w:rFonts w:eastAsia="Arial"/>
          <w:i/>
          <w:iCs/>
        </w:rPr>
      </w:pPr>
      <w:r w:rsidRPr="004B3885">
        <w:t xml:space="preserve">THE </w:t>
      </w:r>
      <w:r w:rsidR="00C034F3">
        <w:t>CFP</w:t>
      </w:r>
      <w:r w:rsidRPr="004B3885">
        <w:t xml:space="preserve"> PROCESS</w:t>
      </w:r>
      <w:r w:rsidR="000F5C6B" w:rsidRPr="004B3885">
        <w:t xml:space="preserve"> </w:t>
      </w:r>
    </w:p>
    <w:p w14:paraId="5A0CB3B8" w14:textId="376B0B93" w:rsidR="009937D4" w:rsidRPr="004B3885" w:rsidRDefault="0000017D" w:rsidP="009937D4">
      <w:pPr>
        <w:tabs>
          <w:tab w:val="left" w:pos="567"/>
        </w:tabs>
        <w:autoSpaceDE w:val="0"/>
        <w:autoSpaceDN w:val="0"/>
        <w:adjustRightInd w:val="0"/>
      </w:pPr>
      <w:r w:rsidRPr="004B3885">
        <w:t xml:space="preserve">The </w:t>
      </w:r>
      <w:r w:rsidR="003856E1" w:rsidRPr="004B3885">
        <w:t>CFP</w:t>
      </w:r>
      <w:r w:rsidR="00225B3B" w:rsidRPr="004B3885">
        <w:t xml:space="preserve"> </w:t>
      </w:r>
      <w:r w:rsidRPr="004B3885">
        <w:t>process (depicted in</w:t>
      </w:r>
      <w:r w:rsidR="00514FC3" w:rsidRPr="004B3885">
        <w:t xml:space="preserve"> </w:t>
      </w:r>
      <w:r w:rsidRPr="004B3885">
        <w:fldChar w:fldCharType="begin"/>
      </w:r>
      <w:r w:rsidRPr="004B3885">
        <w:instrText xml:space="preserve"> REF _Ref46160673 \h  \* MERGEFORMAT </w:instrText>
      </w:r>
      <w:r w:rsidRPr="004B3885">
        <w:fldChar w:fldCharType="separate"/>
      </w:r>
      <w:r w:rsidR="00055BF6" w:rsidRPr="004B3885">
        <w:t xml:space="preserve">Figure </w:t>
      </w:r>
      <w:r w:rsidR="00055BF6" w:rsidRPr="004B3885">
        <w:rPr>
          <w:noProof/>
        </w:rPr>
        <w:t>1</w:t>
      </w:r>
      <w:r w:rsidRPr="004B3885">
        <w:fldChar w:fldCharType="end"/>
      </w:r>
      <w:r w:rsidRPr="004B3885">
        <w:t>) is as follows:</w:t>
      </w:r>
    </w:p>
    <w:p w14:paraId="34577209" w14:textId="76922118" w:rsidR="063524FB" w:rsidRPr="004B3885" w:rsidRDefault="063524FB" w:rsidP="00B6130A">
      <w:pPr>
        <w:pStyle w:val="ListParagraph"/>
        <w:numPr>
          <w:ilvl w:val="0"/>
          <w:numId w:val="10"/>
        </w:numPr>
        <w:rPr>
          <w:rFonts w:eastAsia="Arial" w:cs="Arial"/>
          <w:lang w:val="en-ZA"/>
        </w:rPr>
      </w:pPr>
      <w:r w:rsidRPr="004B3885">
        <w:rPr>
          <w:lang w:val="en-ZA"/>
        </w:rPr>
        <w:lastRenderedPageBreak/>
        <w:t xml:space="preserve">Qualifying organisations are invited to complete the response template and submit to the CSIR as described in </w:t>
      </w:r>
      <w:r w:rsidR="00C034F3">
        <w:rPr>
          <w:lang w:val="en-ZA"/>
        </w:rPr>
        <w:t>s</w:t>
      </w:r>
      <w:r w:rsidRPr="004B3885">
        <w:rPr>
          <w:lang w:val="en-ZA"/>
        </w:rPr>
        <w:t xml:space="preserve">ection </w:t>
      </w:r>
      <w:r w:rsidRPr="004B3885">
        <w:rPr>
          <w:lang w:val="en-ZA"/>
        </w:rPr>
        <w:fldChar w:fldCharType="begin"/>
      </w:r>
      <w:r w:rsidRPr="004B3885">
        <w:rPr>
          <w:lang w:val="en-ZA"/>
        </w:rPr>
        <w:instrText xml:space="preserve"> REF _Ref46160554 \r \h  \* MERGEFORMAT </w:instrText>
      </w:r>
      <w:r w:rsidRPr="004B3885">
        <w:rPr>
          <w:lang w:val="en-ZA"/>
        </w:rPr>
      </w:r>
      <w:r w:rsidRPr="004B3885">
        <w:rPr>
          <w:lang w:val="en-ZA"/>
        </w:rPr>
        <w:fldChar w:fldCharType="separate"/>
      </w:r>
      <w:r w:rsidR="0073796D" w:rsidRPr="004B3885">
        <w:rPr>
          <w:lang w:val="en-ZA"/>
        </w:rPr>
        <w:t>8</w:t>
      </w:r>
      <w:r w:rsidRPr="004B3885">
        <w:rPr>
          <w:lang w:val="en-ZA"/>
        </w:rPr>
        <w:fldChar w:fldCharType="end"/>
      </w:r>
      <w:r w:rsidRPr="004B3885">
        <w:rPr>
          <w:lang w:val="en-ZA"/>
        </w:rPr>
        <w:t>.</w:t>
      </w:r>
    </w:p>
    <w:p w14:paraId="19BE9518" w14:textId="77777777" w:rsidR="003856E1" w:rsidRPr="004B3885" w:rsidRDefault="003856E1" w:rsidP="00B6130A">
      <w:pPr>
        <w:pStyle w:val="ListParagraph"/>
        <w:numPr>
          <w:ilvl w:val="0"/>
          <w:numId w:val="10"/>
        </w:numPr>
        <w:rPr>
          <w:lang w:val="en-ZA"/>
        </w:rPr>
      </w:pPr>
      <w:r w:rsidRPr="004B3885">
        <w:rPr>
          <w:lang w:val="en-ZA"/>
        </w:rPr>
        <w:t xml:space="preserve">All proposals will initially be reviewed to ensure that they fulfil the qualification and critical evaluation factors. If not, the project proposal will be disqualified, and the </w:t>
      </w:r>
      <w:r w:rsidR="09D01C4A" w:rsidRPr="004B3885">
        <w:rPr>
          <w:lang w:val="en-ZA"/>
        </w:rPr>
        <w:t>organisation</w:t>
      </w:r>
      <w:r w:rsidRPr="004B3885">
        <w:rPr>
          <w:lang w:val="en-ZA"/>
        </w:rPr>
        <w:t xml:space="preserve"> will be informed </w:t>
      </w:r>
      <w:r w:rsidR="00FC7519" w:rsidRPr="004B3885">
        <w:rPr>
          <w:lang w:val="en-ZA"/>
        </w:rPr>
        <w:t>thereof.</w:t>
      </w:r>
    </w:p>
    <w:p w14:paraId="3F6A7AAF" w14:textId="77777777" w:rsidR="003856E1" w:rsidRPr="004B3885" w:rsidRDefault="003856E1" w:rsidP="00B6130A">
      <w:pPr>
        <w:pStyle w:val="ListParagraph"/>
        <w:numPr>
          <w:ilvl w:val="0"/>
          <w:numId w:val="10"/>
        </w:numPr>
        <w:rPr>
          <w:lang w:val="en-ZA"/>
        </w:rPr>
      </w:pPr>
      <w:r w:rsidRPr="004B3885">
        <w:rPr>
          <w:lang w:val="en-ZA"/>
        </w:rPr>
        <w:t xml:space="preserve">All </w:t>
      </w:r>
      <w:r w:rsidR="4548D2D6" w:rsidRPr="004B3885">
        <w:rPr>
          <w:lang w:val="en-ZA"/>
        </w:rPr>
        <w:t>design concepts</w:t>
      </w:r>
      <w:r w:rsidRPr="004B3885">
        <w:rPr>
          <w:lang w:val="en-ZA"/>
        </w:rPr>
        <w:t xml:space="preserve"> that fulfil the qualification and critical evaluation factors will then be categorised accordingly and the project proposals will be distributed to the members of a pre-determined </w:t>
      </w:r>
      <w:r w:rsidR="4D9E4ACB" w:rsidRPr="004B3885">
        <w:rPr>
          <w:lang w:val="en-ZA"/>
        </w:rPr>
        <w:t>Technical</w:t>
      </w:r>
      <w:r w:rsidR="7E224058" w:rsidRPr="004B3885">
        <w:rPr>
          <w:lang w:val="en-ZA"/>
        </w:rPr>
        <w:t xml:space="preserve"> Review Panel</w:t>
      </w:r>
      <w:r w:rsidR="00FC7519" w:rsidRPr="004B3885">
        <w:rPr>
          <w:lang w:val="en-ZA"/>
        </w:rPr>
        <w:t>.</w:t>
      </w:r>
    </w:p>
    <w:p w14:paraId="72F1518E" w14:textId="7AC426FC" w:rsidR="003856E1" w:rsidRPr="004B3885" w:rsidRDefault="003856E1" w:rsidP="00B6130A">
      <w:pPr>
        <w:pStyle w:val="ListParagraph"/>
        <w:numPr>
          <w:ilvl w:val="0"/>
          <w:numId w:val="10"/>
        </w:numPr>
        <w:rPr>
          <w:lang w:val="en-ZA"/>
        </w:rPr>
      </w:pPr>
      <w:r w:rsidRPr="004B3885">
        <w:rPr>
          <w:lang w:val="en-ZA"/>
        </w:rPr>
        <w:t xml:space="preserve">Each member of the </w:t>
      </w:r>
      <w:r w:rsidR="009E3181" w:rsidRPr="004B3885">
        <w:rPr>
          <w:lang w:val="en-ZA"/>
        </w:rPr>
        <w:t xml:space="preserve">Technical Review Panel </w:t>
      </w:r>
      <w:r w:rsidRPr="004B3885">
        <w:rPr>
          <w:lang w:val="en-ZA"/>
        </w:rPr>
        <w:t>will review and score the projects using</w:t>
      </w:r>
      <w:r w:rsidR="009E3181" w:rsidRPr="004B3885">
        <w:rPr>
          <w:lang w:val="en-ZA"/>
        </w:rPr>
        <w:t xml:space="preserve"> the</w:t>
      </w:r>
      <w:r w:rsidRPr="004B3885">
        <w:rPr>
          <w:lang w:val="en-ZA"/>
        </w:rPr>
        <w:t xml:space="preserve"> pre-approved</w:t>
      </w:r>
      <w:r w:rsidR="747FBF1A" w:rsidRPr="004B3885">
        <w:rPr>
          <w:lang w:val="en-ZA"/>
        </w:rPr>
        <w:t xml:space="preserve"> design criteria</w:t>
      </w:r>
      <w:r w:rsidR="00FC7519" w:rsidRPr="004B3885">
        <w:rPr>
          <w:lang w:val="en-ZA"/>
        </w:rPr>
        <w:t>.</w:t>
      </w:r>
    </w:p>
    <w:p w14:paraId="2ED2A774" w14:textId="77777777" w:rsidR="003856E1" w:rsidRPr="004B3885" w:rsidRDefault="003856E1" w:rsidP="00B6130A">
      <w:pPr>
        <w:pStyle w:val="ListParagraph"/>
        <w:numPr>
          <w:ilvl w:val="0"/>
          <w:numId w:val="10"/>
        </w:numPr>
        <w:rPr>
          <w:lang w:val="en-ZA"/>
        </w:rPr>
      </w:pPr>
      <w:r w:rsidRPr="004B3885">
        <w:rPr>
          <w:lang w:val="en-ZA"/>
        </w:rPr>
        <w:t xml:space="preserve">A technical review will take place to obtain a final score and approval of </w:t>
      </w:r>
      <w:r w:rsidR="0FB9B0EA" w:rsidRPr="004B3885">
        <w:rPr>
          <w:lang w:val="en-ZA"/>
        </w:rPr>
        <w:t>three concept designs.</w:t>
      </w:r>
    </w:p>
    <w:p w14:paraId="626ED226" w14:textId="77777777" w:rsidR="003856E1" w:rsidRPr="004B3885" w:rsidRDefault="6929BF40" w:rsidP="00B6130A">
      <w:pPr>
        <w:pStyle w:val="ListParagraph"/>
        <w:numPr>
          <w:ilvl w:val="0"/>
          <w:numId w:val="10"/>
        </w:numPr>
        <w:rPr>
          <w:lang w:val="en-ZA"/>
        </w:rPr>
      </w:pPr>
      <w:r w:rsidRPr="004B3885">
        <w:rPr>
          <w:lang w:val="en-ZA"/>
        </w:rPr>
        <w:t xml:space="preserve">Organisations </w:t>
      </w:r>
      <w:r w:rsidR="003856E1" w:rsidRPr="004B3885">
        <w:rPr>
          <w:lang w:val="en-ZA"/>
        </w:rPr>
        <w:t xml:space="preserve">will be formally informed if their </w:t>
      </w:r>
      <w:r w:rsidR="76B78D6F" w:rsidRPr="004B3885">
        <w:rPr>
          <w:lang w:val="en-ZA"/>
        </w:rPr>
        <w:t>concept design</w:t>
      </w:r>
      <w:r w:rsidR="003856E1" w:rsidRPr="004B3885">
        <w:rPr>
          <w:lang w:val="en-ZA"/>
        </w:rPr>
        <w:t xml:space="preserve"> was </w:t>
      </w:r>
      <w:r w:rsidR="3F53F889" w:rsidRPr="004B3885">
        <w:rPr>
          <w:lang w:val="en-ZA"/>
        </w:rPr>
        <w:t>selected for further development into a prototype.</w:t>
      </w:r>
    </w:p>
    <w:p w14:paraId="5080E0CF" w14:textId="77777777" w:rsidR="003856E1" w:rsidRPr="00741313" w:rsidRDefault="003856E1" w:rsidP="00B6130A">
      <w:pPr>
        <w:pStyle w:val="ListParagraph"/>
        <w:numPr>
          <w:ilvl w:val="0"/>
          <w:numId w:val="10"/>
        </w:numPr>
        <w:rPr>
          <w:lang w:val="en-ZA"/>
        </w:rPr>
      </w:pPr>
      <w:r w:rsidRPr="00741313">
        <w:rPr>
          <w:lang w:val="en-ZA"/>
        </w:rPr>
        <w:t>Approved projects will be contracted through the CSIR processes and procedures</w:t>
      </w:r>
      <w:r w:rsidR="00FC7519" w:rsidRPr="00741313">
        <w:rPr>
          <w:lang w:val="en-ZA"/>
        </w:rPr>
        <w:t>.</w:t>
      </w:r>
    </w:p>
    <w:p w14:paraId="7B3D3957" w14:textId="262E935A" w:rsidR="600B8DBB" w:rsidRPr="00741313" w:rsidRDefault="600B8DBB" w:rsidP="00B6130A">
      <w:pPr>
        <w:pStyle w:val="ListParagraph"/>
        <w:numPr>
          <w:ilvl w:val="0"/>
          <w:numId w:val="10"/>
        </w:numPr>
        <w:rPr>
          <w:rFonts w:eastAsia="Arial" w:cs="Arial"/>
          <w:lang w:val="en-ZA"/>
        </w:rPr>
      </w:pPr>
      <w:r w:rsidRPr="00741313">
        <w:rPr>
          <w:lang w:val="en-ZA"/>
        </w:rPr>
        <w:t>C</w:t>
      </w:r>
      <w:r w:rsidR="003856E1" w:rsidRPr="00741313">
        <w:rPr>
          <w:lang w:val="en-ZA"/>
        </w:rPr>
        <w:t xml:space="preserve">ontracts </w:t>
      </w:r>
      <w:r w:rsidR="14ED0DA6" w:rsidRPr="00741313">
        <w:rPr>
          <w:lang w:val="en-ZA"/>
        </w:rPr>
        <w:t xml:space="preserve">and </w:t>
      </w:r>
      <w:r w:rsidR="2E02DC91" w:rsidRPr="00741313">
        <w:rPr>
          <w:lang w:val="en-ZA"/>
        </w:rPr>
        <w:t xml:space="preserve">the </w:t>
      </w:r>
      <w:r w:rsidR="14ED0DA6" w:rsidRPr="00741313">
        <w:rPr>
          <w:lang w:val="en-ZA"/>
        </w:rPr>
        <w:t xml:space="preserve">monitoring of approved deliverables </w:t>
      </w:r>
      <w:r w:rsidR="003856E1" w:rsidRPr="00741313">
        <w:rPr>
          <w:lang w:val="en-ZA"/>
        </w:rPr>
        <w:t xml:space="preserve">will be </w:t>
      </w:r>
      <w:r w:rsidR="19A57F0E" w:rsidRPr="00741313">
        <w:rPr>
          <w:lang w:val="en-ZA"/>
        </w:rPr>
        <w:t>handled by</w:t>
      </w:r>
      <w:r w:rsidR="003856E1" w:rsidRPr="00741313">
        <w:rPr>
          <w:lang w:val="en-ZA"/>
        </w:rPr>
        <w:t xml:space="preserve"> the </w:t>
      </w:r>
      <w:r w:rsidR="009E3181" w:rsidRPr="00741313">
        <w:rPr>
          <w:lang w:val="en-ZA"/>
        </w:rPr>
        <w:t>CSIR</w:t>
      </w:r>
      <w:r w:rsidR="0051540D" w:rsidRPr="00741313">
        <w:rPr>
          <w:lang w:val="en-ZA"/>
        </w:rPr>
        <w:t xml:space="preserve"> and MMP</w:t>
      </w:r>
      <w:r w:rsidR="57822EBD" w:rsidRPr="00741313">
        <w:rPr>
          <w:lang w:val="en-ZA"/>
        </w:rPr>
        <w:t>.</w:t>
      </w:r>
    </w:p>
    <w:p w14:paraId="76CDBE21" w14:textId="77777777" w:rsidR="00C93797" w:rsidRPr="004B3885" w:rsidRDefault="00C93797" w:rsidP="3AB391BD">
      <w:pPr>
        <w:rPr>
          <w:rFonts w:cs="Arial"/>
          <w:b/>
          <w:bCs/>
        </w:rPr>
      </w:pPr>
    </w:p>
    <w:p w14:paraId="4E03FE2F" w14:textId="77777777" w:rsidR="3AB391BD" w:rsidRPr="004B3885" w:rsidRDefault="3AB391BD" w:rsidP="3AB391BD">
      <w:pPr>
        <w:rPr>
          <w:rFonts w:cs="Arial"/>
        </w:rPr>
      </w:pPr>
    </w:p>
    <w:p w14:paraId="0A3B3735" w14:textId="77777777" w:rsidR="3AB391BD" w:rsidRPr="004B3885" w:rsidRDefault="3AB391BD" w:rsidP="3AB391BD">
      <w:pPr>
        <w:rPr>
          <w:rFonts w:cs="Arial"/>
        </w:rPr>
      </w:pPr>
      <w:bookmarkStart w:id="22" w:name="_Toc430786580"/>
      <w:bookmarkStart w:id="23" w:name="_Toc430787558"/>
      <w:bookmarkStart w:id="24" w:name="_Toc430787966"/>
      <w:bookmarkStart w:id="25" w:name="_Toc430788002"/>
      <w:bookmarkStart w:id="26" w:name="_Toc430788082"/>
    </w:p>
    <w:p w14:paraId="1CC18F79" w14:textId="77777777" w:rsidR="00C93797" w:rsidRPr="004B3885" w:rsidRDefault="6A4D5A9F" w:rsidP="7076A0B6">
      <w:pPr>
        <w:jc w:val="center"/>
      </w:pPr>
      <w:r w:rsidRPr="004B3885">
        <w:rPr>
          <w:noProof/>
          <w:lang w:val="en-ZA" w:eastAsia="en-ZA"/>
        </w:rPr>
        <w:drawing>
          <wp:inline distT="0" distB="0" distL="0" distR="0" wp14:anchorId="29860A1B" wp14:editId="163E8434">
            <wp:extent cx="6162676" cy="2554942"/>
            <wp:effectExtent l="19050" t="19050" r="9525" b="17145"/>
            <wp:docPr id="1227201741" name="Picture 122720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201741"/>
                    <pic:cNvPicPr/>
                  </pic:nvPicPr>
                  <pic:blipFill>
                    <a:blip r:embed="rId18">
                      <a:extLst>
                        <a:ext uri="{28A0092B-C50C-407E-A947-70E740481C1C}">
                          <a14:useLocalDpi xmlns:a14="http://schemas.microsoft.com/office/drawing/2010/main" val="0"/>
                        </a:ext>
                      </a:extLst>
                    </a:blip>
                    <a:stretch>
                      <a:fillRect/>
                    </a:stretch>
                  </pic:blipFill>
                  <pic:spPr>
                    <a:xfrm>
                      <a:off x="0" y="0"/>
                      <a:ext cx="6162676" cy="2554942"/>
                    </a:xfrm>
                    <a:prstGeom prst="rect">
                      <a:avLst/>
                    </a:prstGeom>
                    <a:ln w="12700">
                      <a:solidFill>
                        <a:schemeClr val="tx1"/>
                      </a:solidFill>
                    </a:ln>
                  </pic:spPr>
                </pic:pic>
              </a:graphicData>
            </a:graphic>
          </wp:inline>
        </w:drawing>
      </w:r>
    </w:p>
    <w:p w14:paraId="48A9D6AB" w14:textId="5F0C7F4B" w:rsidR="00C93797" w:rsidRPr="004B3885" w:rsidRDefault="00C93797" w:rsidP="00C034F3">
      <w:pPr>
        <w:pStyle w:val="Caption"/>
        <w:jc w:val="both"/>
      </w:pPr>
      <w:bookmarkStart w:id="27" w:name="_Ref46160673"/>
      <w:r w:rsidRPr="004B3885">
        <w:t xml:space="preserve">Figure </w:t>
      </w:r>
      <w:r w:rsidRPr="004B3885">
        <w:rPr>
          <w:noProof/>
        </w:rPr>
        <w:fldChar w:fldCharType="begin"/>
      </w:r>
      <w:r w:rsidRPr="004B3885">
        <w:rPr>
          <w:noProof/>
        </w:rPr>
        <w:instrText xml:space="preserve"> SEQ Figure \* ARABIC </w:instrText>
      </w:r>
      <w:r w:rsidRPr="004B3885">
        <w:rPr>
          <w:noProof/>
        </w:rPr>
        <w:fldChar w:fldCharType="separate"/>
      </w:r>
      <w:r w:rsidR="00055BF6" w:rsidRPr="004B3885">
        <w:rPr>
          <w:noProof/>
        </w:rPr>
        <w:t>1</w:t>
      </w:r>
      <w:r w:rsidRPr="004B3885">
        <w:rPr>
          <w:noProof/>
        </w:rPr>
        <w:fldChar w:fldCharType="end"/>
      </w:r>
      <w:bookmarkEnd w:id="27"/>
      <w:r w:rsidRPr="004B3885">
        <w:t xml:space="preserve">: </w:t>
      </w:r>
      <w:r w:rsidR="00C034F3">
        <w:t>CFP</w:t>
      </w:r>
      <w:r w:rsidR="00E85779" w:rsidRPr="004B3885">
        <w:t xml:space="preserve"> Assessment</w:t>
      </w:r>
      <w:r w:rsidR="00225B3B" w:rsidRPr="004B3885">
        <w:t xml:space="preserve"> </w:t>
      </w:r>
      <w:r w:rsidR="00DA6105" w:rsidRPr="004B3885">
        <w:t>P</w:t>
      </w:r>
      <w:r w:rsidRPr="004B3885">
        <w:t>rocess</w:t>
      </w:r>
      <w:r w:rsidR="00225B3B" w:rsidRPr="004B3885">
        <w:t>.</w:t>
      </w:r>
    </w:p>
    <w:p w14:paraId="369D436D" w14:textId="77777777" w:rsidR="00C83C4E" w:rsidRPr="004B3885" w:rsidRDefault="00C83C4E" w:rsidP="00C83C4E">
      <w:pPr>
        <w:pStyle w:val="Caption"/>
        <w:jc w:val="both"/>
      </w:pPr>
    </w:p>
    <w:p w14:paraId="4A307640" w14:textId="77777777" w:rsidR="008B7C07" w:rsidRPr="004B3885" w:rsidRDefault="008B7C07" w:rsidP="00B6130A">
      <w:pPr>
        <w:pStyle w:val="Heading2"/>
        <w:numPr>
          <w:ilvl w:val="1"/>
          <w:numId w:val="17"/>
        </w:numPr>
        <w:ind w:left="360"/>
        <w:rPr>
          <w:rFonts w:eastAsia="Arial"/>
        </w:rPr>
      </w:pPr>
      <w:r w:rsidRPr="004B3885">
        <w:t>PROJECT BUDGET</w:t>
      </w:r>
      <w:r w:rsidR="00487278" w:rsidRPr="004B3885">
        <w:t xml:space="preserve"> </w:t>
      </w:r>
    </w:p>
    <w:p w14:paraId="4035644B" w14:textId="2BCA665C" w:rsidR="00F031B3" w:rsidRPr="004B3885" w:rsidRDefault="613EC7B8" w:rsidP="7076A0B6">
      <w:pPr>
        <w:rPr>
          <w:lang w:val="en-ZA"/>
        </w:rPr>
      </w:pPr>
      <w:r w:rsidRPr="004B3885">
        <w:rPr>
          <w:lang w:val="en-ZA"/>
        </w:rPr>
        <w:t>The project budget will be finalised during the contract si</w:t>
      </w:r>
      <w:r w:rsidR="009E3181" w:rsidRPr="004B3885">
        <w:rPr>
          <w:lang w:val="en-ZA"/>
        </w:rPr>
        <w:t>gning stage</w:t>
      </w:r>
      <w:r w:rsidRPr="004B3885">
        <w:rPr>
          <w:lang w:val="en-ZA"/>
        </w:rPr>
        <w:t>.</w:t>
      </w:r>
    </w:p>
    <w:p w14:paraId="5B55726D" w14:textId="77777777" w:rsidR="00C93797" w:rsidRPr="004B3885" w:rsidRDefault="00C93797" w:rsidP="00C93797">
      <w:pPr>
        <w:rPr>
          <w:lang w:val="en-ZA"/>
        </w:rPr>
      </w:pPr>
    </w:p>
    <w:p w14:paraId="7813AFFD" w14:textId="77777777" w:rsidR="00224A44" w:rsidRPr="004B3885" w:rsidRDefault="00224A44">
      <w:pPr>
        <w:tabs>
          <w:tab w:val="clear" w:pos="8850"/>
        </w:tabs>
        <w:suppressAutoHyphens w:val="0"/>
        <w:spacing w:line="240" w:lineRule="auto"/>
        <w:jc w:val="left"/>
        <w:rPr>
          <w:rFonts w:cs="Arial"/>
          <w:b/>
          <w:szCs w:val="22"/>
          <w:lang w:val="en-ZA"/>
        </w:rPr>
      </w:pPr>
      <w:bookmarkStart w:id="28" w:name="_Toc405877384"/>
      <w:bookmarkStart w:id="29" w:name="_Toc409509627"/>
      <w:bookmarkStart w:id="30" w:name="_Toc304189838"/>
      <w:bookmarkEnd w:id="22"/>
      <w:bookmarkEnd w:id="23"/>
      <w:bookmarkEnd w:id="24"/>
      <w:bookmarkEnd w:id="25"/>
      <w:bookmarkEnd w:id="26"/>
    </w:p>
    <w:p w14:paraId="2653686F" w14:textId="77777777" w:rsidR="0000017D" w:rsidRPr="004B3885" w:rsidRDefault="00E021F5" w:rsidP="00F031B3">
      <w:pPr>
        <w:pStyle w:val="Heading1"/>
        <w:rPr>
          <w:sz w:val="28"/>
          <w:szCs w:val="28"/>
        </w:rPr>
      </w:pPr>
      <w:bookmarkStart w:id="31" w:name="_Ref46160521"/>
      <w:bookmarkStart w:id="32" w:name="_Toc71176632"/>
      <w:r w:rsidRPr="004B3885">
        <w:rPr>
          <w:sz w:val="28"/>
          <w:szCs w:val="28"/>
        </w:rPr>
        <w:t>E</w:t>
      </w:r>
      <w:r w:rsidR="0000017D" w:rsidRPr="004B3885">
        <w:rPr>
          <w:sz w:val="28"/>
          <w:szCs w:val="28"/>
        </w:rPr>
        <w:t>VALUATION PROCESS AND CRITERIA</w:t>
      </w:r>
      <w:bookmarkEnd w:id="31"/>
      <w:bookmarkEnd w:id="32"/>
    </w:p>
    <w:p w14:paraId="68DA36F9" w14:textId="77777777" w:rsidR="0000017D" w:rsidRPr="004B3885" w:rsidRDefault="00A72781" w:rsidP="52ECC57C">
      <w:pPr>
        <w:pStyle w:val="Heading2"/>
        <w:numPr>
          <w:ilvl w:val="1"/>
          <w:numId w:val="0"/>
        </w:numPr>
        <w:rPr>
          <w:sz w:val="24"/>
          <w:szCs w:val="24"/>
        </w:rPr>
      </w:pPr>
      <w:r w:rsidRPr="004B3885">
        <w:rPr>
          <w:sz w:val="24"/>
          <w:szCs w:val="24"/>
        </w:rPr>
        <w:t xml:space="preserve">EVALUATION OF </w:t>
      </w:r>
      <w:r w:rsidR="0C0C45EA" w:rsidRPr="004B3885">
        <w:rPr>
          <w:sz w:val="24"/>
          <w:szCs w:val="24"/>
        </w:rPr>
        <w:t>PROPOSAL</w:t>
      </w:r>
    </w:p>
    <w:p w14:paraId="167BE7B2" w14:textId="7D7C3789" w:rsidR="0000017D" w:rsidRPr="004B3885" w:rsidRDefault="0000017D" w:rsidP="0000017D">
      <w:pPr>
        <w:rPr>
          <w:color w:val="000000" w:themeColor="text1"/>
          <w:lang w:val="en-ZA"/>
        </w:rPr>
      </w:pPr>
      <w:r w:rsidRPr="004B3885">
        <w:rPr>
          <w:color w:val="000000" w:themeColor="text1"/>
          <w:lang w:val="en-ZA"/>
        </w:rPr>
        <w:t xml:space="preserve">All proposals will be evaluated by a </w:t>
      </w:r>
      <w:r w:rsidR="7A4FAFAB" w:rsidRPr="004B3885">
        <w:rPr>
          <w:color w:val="000000" w:themeColor="text1"/>
          <w:lang w:val="en-ZA"/>
        </w:rPr>
        <w:t>Techni</w:t>
      </w:r>
      <w:r w:rsidR="009E3181" w:rsidRPr="004B3885">
        <w:rPr>
          <w:color w:val="000000" w:themeColor="text1"/>
          <w:lang w:val="en-ZA"/>
        </w:rPr>
        <w:t xml:space="preserve">cal Review Panel, </w:t>
      </w:r>
      <w:r w:rsidR="32FEBE5B" w:rsidRPr="004B3885">
        <w:rPr>
          <w:color w:val="000000" w:themeColor="text1"/>
          <w:lang w:val="en-ZA"/>
        </w:rPr>
        <w:t xml:space="preserve">based on the predetermined administrative and technical </w:t>
      </w:r>
      <w:r w:rsidR="65C24132" w:rsidRPr="004B3885">
        <w:rPr>
          <w:color w:val="000000" w:themeColor="text1"/>
          <w:lang w:val="en-ZA"/>
        </w:rPr>
        <w:t xml:space="preserve">equipment design </w:t>
      </w:r>
      <w:r w:rsidR="32FEBE5B" w:rsidRPr="004B3885">
        <w:rPr>
          <w:color w:val="000000" w:themeColor="text1"/>
          <w:lang w:val="en-ZA"/>
        </w:rPr>
        <w:t>criteria</w:t>
      </w:r>
      <w:r w:rsidR="00667667" w:rsidRPr="004B3885">
        <w:rPr>
          <w:color w:val="000000" w:themeColor="text1"/>
          <w:lang w:val="en-ZA"/>
        </w:rPr>
        <w:t xml:space="preserve">. Based on the results of the evaluation process, the </w:t>
      </w:r>
      <w:r w:rsidR="009E3181" w:rsidRPr="004B3885">
        <w:rPr>
          <w:color w:val="000000" w:themeColor="text1"/>
          <w:lang w:val="en-ZA"/>
        </w:rPr>
        <w:t>MMP</w:t>
      </w:r>
      <w:r w:rsidR="0051540D" w:rsidRPr="004B3885">
        <w:rPr>
          <w:color w:val="000000" w:themeColor="text1"/>
          <w:lang w:val="en-ZA"/>
        </w:rPr>
        <w:t xml:space="preserve"> and </w:t>
      </w:r>
      <w:r w:rsidR="009E3181" w:rsidRPr="004B3885">
        <w:rPr>
          <w:color w:val="000000" w:themeColor="text1"/>
          <w:lang w:val="en-ZA"/>
        </w:rPr>
        <w:t>CSIR</w:t>
      </w:r>
      <w:r w:rsidR="00667667" w:rsidRPr="004B3885">
        <w:rPr>
          <w:color w:val="000000" w:themeColor="text1"/>
          <w:lang w:val="en-ZA"/>
        </w:rPr>
        <w:t xml:space="preserve"> will approve the awarding of the contract to successful </w:t>
      </w:r>
      <w:r w:rsidR="74C8A1D3" w:rsidRPr="004B3885">
        <w:rPr>
          <w:color w:val="000000" w:themeColor="text1"/>
          <w:lang w:val="en-ZA"/>
        </w:rPr>
        <w:t>organisations</w:t>
      </w:r>
      <w:r w:rsidR="00667667" w:rsidRPr="004B3885">
        <w:rPr>
          <w:color w:val="000000" w:themeColor="text1"/>
          <w:lang w:val="en-ZA"/>
        </w:rPr>
        <w:t>.</w:t>
      </w:r>
      <w:r w:rsidRPr="004B3885">
        <w:rPr>
          <w:color w:val="000000" w:themeColor="text1"/>
          <w:lang w:val="en-ZA"/>
        </w:rPr>
        <w:t xml:space="preserve"> The proposal template</w:t>
      </w:r>
      <w:r w:rsidR="00C034F3">
        <w:rPr>
          <w:color w:val="000000" w:themeColor="text1"/>
          <w:lang w:val="en-ZA"/>
        </w:rPr>
        <w:t>,</w:t>
      </w:r>
      <w:r w:rsidRPr="004B3885">
        <w:rPr>
          <w:color w:val="000000" w:themeColor="text1"/>
          <w:lang w:val="en-ZA"/>
        </w:rPr>
        <w:t xml:space="preserve"> which is also published with this </w:t>
      </w:r>
      <w:r w:rsidR="00667667" w:rsidRPr="004B3885">
        <w:rPr>
          <w:color w:val="000000" w:themeColor="text1"/>
          <w:lang w:val="en-ZA"/>
        </w:rPr>
        <w:t>CFP</w:t>
      </w:r>
      <w:r w:rsidR="00C034F3">
        <w:rPr>
          <w:color w:val="000000" w:themeColor="text1"/>
          <w:lang w:val="en-ZA"/>
        </w:rPr>
        <w:t>,</w:t>
      </w:r>
      <w:r w:rsidRPr="004B3885">
        <w:rPr>
          <w:color w:val="000000" w:themeColor="text1"/>
          <w:lang w:val="en-ZA"/>
        </w:rPr>
        <w:t xml:space="preserve"> </w:t>
      </w:r>
      <w:r w:rsidR="00C034F3">
        <w:rPr>
          <w:color w:val="000000" w:themeColor="text1"/>
          <w:lang w:val="en-ZA"/>
        </w:rPr>
        <w:t>must</w:t>
      </w:r>
      <w:r w:rsidRPr="004B3885">
        <w:rPr>
          <w:color w:val="000000" w:themeColor="text1"/>
          <w:lang w:val="en-ZA"/>
        </w:rPr>
        <w:t xml:space="preserve"> be completed and submitted. The evaluations of the </w:t>
      </w:r>
      <w:r w:rsidR="00667667" w:rsidRPr="004B3885">
        <w:rPr>
          <w:color w:val="000000" w:themeColor="text1"/>
          <w:lang w:val="en-ZA"/>
        </w:rPr>
        <w:t>CFP</w:t>
      </w:r>
      <w:r w:rsidRPr="004B3885">
        <w:rPr>
          <w:color w:val="000000" w:themeColor="text1"/>
          <w:lang w:val="en-ZA"/>
        </w:rPr>
        <w:t xml:space="preserve"> will be based on the information provided in the </w:t>
      </w:r>
      <w:r w:rsidR="00E856DD" w:rsidRPr="004B3885">
        <w:rPr>
          <w:color w:val="000000" w:themeColor="text1"/>
          <w:lang w:val="en-ZA"/>
        </w:rPr>
        <w:t xml:space="preserve">response </w:t>
      </w:r>
      <w:r w:rsidRPr="004B3885">
        <w:rPr>
          <w:color w:val="000000" w:themeColor="text1"/>
          <w:lang w:val="en-ZA"/>
        </w:rPr>
        <w:t xml:space="preserve">template and any additional documentation requested. The qualification, critical and differentiation evaluation will be </w:t>
      </w:r>
      <w:r w:rsidR="00E856DD" w:rsidRPr="004B3885">
        <w:rPr>
          <w:color w:val="000000" w:themeColor="text1"/>
          <w:lang w:val="en-ZA"/>
        </w:rPr>
        <w:t xml:space="preserve">performed </w:t>
      </w:r>
      <w:r w:rsidRPr="004B3885">
        <w:rPr>
          <w:color w:val="000000" w:themeColor="text1"/>
          <w:lang w:val="en-ZA"/>
        </w:rPr>
        <w:t>for all applications.</w:t>
      </w:r>
    </w:p>
    <w:p w14:paraId="2A744718" w14:textId="77777777" w:rsidR="00667667" w:rsidRPr="004B3885" w:rsidRDefault="00667667" w:rsidP="00667667">
      <w:pPr>
        <w:rPr>
          <w:color w:val="000000" w:themeColor="text1"/>
          <w:lang w:val="en-ZA"/>
        </w:rPr>
      </w:pPr>
    </w:p>
    <w:p w14:paraId="49D83CBC" w14:textId="77777777" w:rsidR="00667667" w:rsidRPr="004B3885" w:rsidRDefault="00667667" w:rsidP="52ECC57C">
      <w:pPr>
        <w:rPr>
          <w:color w:val="000000" w:themeColor="text1"/>
          <w:lang w:val="en-ZA"/>
        </w:rPr>
      </w:pPr>
      <w:r w:rsidRPr="004B3885">
        <w:rPr>
          <w:color w:val="000000" w:themeColor="text1"/>
          <w:lang w:val="en-ZA"/>
        </w:rPr>
        <w:t>A two-phase evaluation process will be followed:</w:t>
      </w:r>
      <w:r w:rsidRPr="004B3885">
        <w:tab/>
      </w:r>
    </w:p>
    <w:p w14:paraId="079ECA0C" w14:textId="717A914E" w:rsidR="00667667" w:rsidRPr="004B3885" w:rsidRDefault="00667667" w:rsidP="00B6130A">
      <w:pPr>
        <w:pStyle w:val="ListParagraph"/>
        <w:numPr>
          <w:ilvl w:val="0"/>
          <w:numId w:val="9"/>
        </w:numPr>
        <w:rPr>
          <w:rFonts w:cs="Arial"/>
          <w:lang w:val="en-ZA"/>
        </w:rPr>
      </w:pPr>
      <w:r w:rsidRPr="004B3885">
        <w:rPr>
          <w:rFonts w:cs="Arial"/>
          <w:lang w:val="en-ZA"/>
        </w:rPr>
        <w:t>The first phase</w:t>
      </w:r>
      <w:r w:rsidR="00C034F3">
        <w:rPr>
          <w:rFonts w:cs="Arial"/>
          <w:lang w:val="en-ZA"/>
        </w:rPr>
        <w:t>,</w:t>
      </w:r>
      <w:r w:rsidRPr="004B3885">
        <w:rPr>
          <w:rFonts w:cs="Arial"/>
          <w:lang w:val="en-ZA"/>
        </w:rPr>
        <w:t xml:space="preserve"> </w:t>
      </w:r>
      <w:r w:rsidR="59F4AC88" w:rsidRPr="004B3885">
        <w:rPr>
          <w:rFonts w:cs="Arial"/>
          <w:lang w:val="en-ZA"/>
        </w:rPr>
        <w:t xml:space="preserve">which is based on administrative criteria; and </w:t>
      </w:r>
    </w:p>
    <w:p w14:paraId="71B9E85A" w14:textId="29C8EA59" w:rsidR="00667667" w:rsidRPr="004B3885" w:rsidRDefault="00667667" w:rsidP="00B6130A">
      <w:pPr>
        <w:pStyle w:val="ListParagraph"/>
        <w:numPr>
          <w:ilvl w:val="0"/>
          <w:numId w:val="9"/>
        </w:numPr>
        <w:rPr>
          <w:rFonts w:cs="Arial"/>
          <w:lang w:val="en-ZA"/>
        </w:rPr>
      </w:pPr>
      <w:r w:rsidRPr="004B3885">
        <w:rPr>
          <w:rFonts w:cs="Arial"/>
          <w:lang w:val="en-ZA"/>
        </w:rPr>
        <w:t>The second phase</w:t>
      </w:r>
      <w:r w:rsidR="00C034F3">
        <w:rPr>
          <w:rFonts w:cs="Arial"/>
          <w:lang w:val="en-ZA"/>
        </w:rPr>
        <w:t>,</w:t>
      </w:r>
      <w:r w:rsidRPr="004B3885">
        <w:rPr>
          <w:rFonts w:cs="Arial"/>
          <w:lang w:val="en-ZA"/>
        </w:rPr>
        <w:t xml:space="preserve"> </w:t>
      </w:r>
      <w:r w:rsidR="5396E24A" w:rsidRPr="004B3885">
        <w:rPr>
          <w:rFonts w:cs="Arial"/>
          <w:lang w:val="en-ZA"/>
        </w:rPr>
        <w:t>which is based on technical equipment design criteria</w:t>
      </w:r>
      <w:r w:rsidRPr="004B3885">
        <w:rPr>
          <w:rFonts w:cs="Arial"/>
          <w:lang w:val="en-ZA"/>
        </w:rPr>
        <w:t>.</w:t>
      </w:r>
    </w:p>
    <w:p w14:paraId="0413B52B" w14:textId="77777777" w:rsidR="00667667" w:rsidRPr="004B3885" w:rsidRDefault="00667667" w:rsidP="3AB391BD">
      <w:pPr>
        <w:rPr>
          <w:color w:val="000000" w:themeColor="text1"/>
          <w:lang w:val="en-ZA"/>
        </w:rPr>
      </w:pPr>
    </w:p>
    <w:p w14:paraId="0319D877" w14:textId="216B7410" w:rsidR="00667667" w:rsidRPr="004B3885" w:rsidRDefault="00667667" w:rsidP="3AB391BD">
      <w:pPr>
        <w:rPr>
          <w:color w:val="000000" w:themeColor="text1"/>
          <w:lang w:val="en-ZA"/>
        </w:rPr>
      </w:pPr>
      <w:r w:rsidRPr="004B3885">
        <w:rPr>
          <w:color w:val="000000" w:themeColor="text1"/>
          <w:lang w:val="en-ZA"/>
        </w:rPr>
        <w:t>Price and B-BBEE will only be considered after the first phase has been evaluated and accepted. Only proposals that achieved the minimum qualification score for functionality will be evaluated further using the 80/20 preference point system</w:t>
      </w:r>
      <w:r w:rsidR="00C034F3">
        <w:rPr>
          <w:color w:val="000000" w:themeColor="text1"/>
          <w:lang w:val="en-ZA"/>
        </w:rPr>
        <w:t>,</w:t>
      </w:r>
      <w:r w:rsidRPr="004B3885">
        <w:rPr>
          <w:color w:val="000000" w:themeColor="text1"/>
          <w:lang w:val="en-ZA"/>
        </w:rPr>
        <w:t xml:space="preserve"> where 80 points will be dedicated to price and 20 points to B-BBEE status.</w:t>
      </w:r>
    </w:p>
    <w:p w14:paraId="1191F64B" w14:textId="77777777" w:rsidR="00667667" w:rsidRPr="004B3885" w:rsidRDefault="00667667" w:rsidP="0000017D">
      <w:pPr>
        <w:rPr>
          <w:color w:val="000000" w:themeColor="text1"/>
          <w:lang w:val="en-ZA"/>
        </w:rPr>
      </w:pPr>
    </w:p>
    <w:p w14:paraId="27A26368" w14:textId="77777777" w:rsidR="0000017D" w:rsidRPr="004B3885" w:rsidRDefault="74D3D68B" w:rsidP="00B6130A">
      <w:pPr>
        <w:pStyle w:val="Heading3"/>
        <w:numPr>
          <w:ilvl w:val="2"/>
          <w:numId w:val="16"/>
        </w:numPr>
        <w:ind w:left="180"/>
      </w:pPr>
      <w:r w:rsidRPr="004B3885">
        <w:t>Administrative Criteria</w:t>
      </w:r>
      <w:r w:rsidR="00F001F0" w:rsidRPr="004B3885">
        <w:t xml:space="preserve"> </w:t>
      </w:r>
    </w:p>
    <w:p w14:paraId="1BCC5431" w14:textId="0B06020F" w:rsidR="0000017D" w:rsidRPr="004B3885" w:rsidRDefault="0000017D" w:rsidP="00B92343">
      <w:pPr>
        <w:ind w:left="-113"/>
      </w:pPr>
      <w:r w:rsidRPr="004B3885">
        <w:t xml:space="preserve">The assessment criteria for the evaluation of all project proposals are firstly divided into </w:t>
      </w:r>
      <w:r w:rsidR="6577C2B8" w:rsidRPr="004B3885">
        <w:t xml:space="preserve">administrative </w:t>
      </w:r>
      <w:r w:rsidRPr="004B3885">
        <w:t>factors (based on the service provider</w:t>
      </w:r>
      <w:r w:rsidR="6DCB1BD3" w:rsidRPr="004B3885">
        <w:t xml:space="preserve"> and the </w:t>
      </w:r>
      <w:r w:rsidR="044634CF" w:rsidRPr="004B3885">
        <w:t xml:space="preserve">quality of </w:t>
      </w:r>
      <w:r w:rsidR="6DCB1BD3" w:rsidRPr="004B3885">
        <w:t>proposal</w:t>
      </w:r>
      <w:r w:rsidRPr="004B3885">
        <w:t xml:space="preserve">) and </w:t>
      </w:r>
      <w:r w:rsidR="3BBBA26A" w:rsidRPr="004B3885">
        <w:t xml:space="preserve">technical equipment design </w:t>
      </w:r>
      <w:r w:rsidRPr="004B3885">
        <w:t xml:space="preserve">factors (based on the </w:t>
      </w:r>
      <w:r w:rsidR="59FE4EF8" w:rsidRPr="004B3885">
        <w:t>design concept</w:t>
      </w:r>
      <w:r w:rsidRPr="004B3885">
        <w:t xml:space="preserve">). These are shown in </w:t>
      </w:r>
      <w:r w:rsidR="00514FC3" w:rsidRPr="004B3885">
        <w:fldChar w:fldCharType="begin"/>
      </w:r>
      <w:r w:rsidR="00514FC3" w:rsidRPr="004B3885">
        <w:instrText xml:space="preserve"> REF _Ref46160755 \h </w:instrText>
      </w:r>
      <w:r w:rsidR="00B92343" w:rsidRPr="004B3885">
        <w:instrText xml:space="preserve"> \* MERGEFORMAT </w:instrText>
      </w:r>
      <w:r w:rsidR="00514FC3" w:rsidRPr="004B3885">
        <w:fldChar w:fldCharType="separate"/>
      </w:r>
      <w:r w:rsidR="00712DBC" w:rsidRPr="004B3885">
        <w:t>Table 1</w:t>
      </w:r>
      <w:r w:rsidR="00514FC3" w:rsidRPr="004B3885">
        <w:fldChar w:fldCharType="end"/>
      </w:r>
      <w:r w:rsidRPr="004B3885">
        <w:t xml:space="preserve">. This evaluation will be done by the </w:t>
      </w:r>
      <w:r w:rsidR="115E8C3F" w:rsidRPr="004B3885">
        <w:t>Technical Review Panel</w:t>
      </w:r>
      <w:r w:rsidRPr="004B3885">
        <w:t xml:space="preserve">. </w:t>
      </w:r>
    </w:p>
    <w:p w14:paraId="08C69340" w14:textId="77777777" w:rsidR="00B92343" w:rsidRPr="004B3885" w:rsidRDefault="00B92343" w:rsidP="00B92343">
      <w:pPr>
        <w:ind w:left="-113"/>
      </w:pPr>
    </w:p>
    <w:p w14:paraId="450BC19C" w14:textId="1A81C6D9" w:rsidR="00F001F0" w:rsidRPr="004B3885" w:rsidRDefault="00F001F0" w:rsidP="00C034F3">
      <w:pPr>
        <w:pStyle w:val="Caption"/>
        <w:jc w:val="both"/>
      </w:pPr>
      <w:bookmarkStart w:id="33" w:name="_Ref46160755"/>
      <w:bookmarkStart w:id="34" w:name="_Hlk48844192"/>
      <w:r w:rsidRPr="004B3885">
        <w:t xml:space="preserve">Table </w:t>
      </w:r>
      <w:r w:rsidRPr="004B3885">
        <w:fldChar w:fldCharType="begin"/>
      </w:r>
      <w:r w:rsidRPr="004B3885">
        <w:instrText>SEQ Table \* ARABIC</w:instrText>
      </w:r>
      <w:r w:rsidRPr="004B3885">
        <w:fldChar w:fldCharType="separate"/>
      </w:r>
      <w:r w:rsidR="0051540D" w:rsidRPr="004B3885">
        <w:rPr>
          <w:noProof/>
        </w:rPr>
        <w:t>1</w:t>
      </w:r>
      <w:r w:rsidRPr="004B3885">
        <w:fldChar w:fldCharType="end"/>
      </w:r>
      <w:bookmarkEnd w:id="33"/>
      <w:r w:rsidR="66C070B6" w:rsidRPr="004B3885">
        <w:t>: Administrative fa</w:t>
      </w:r>
      <w:r w:rsidRPr="004B3885">
        <w:t>ctors for assessing project proposals</w:t>
      </w:r>
      <w:bookmarkEnd w:id="34"/>
    </w:p>
    <w:tbl>
      <w:tblPr>
        <w:tblW w:w="9713" w:type="dxa"/>
        <w:jc w:val="center"/>
        <w:tblLayout w:type="fixed"/>
        <w:tblCellMar>
          <w:left w:w="0" w:type="dxa"/>
          <w:right w:w="0" w:type="dxa"/>
        </w:tblCellMar>
        <w:tblLook w:val="01E0" w:firstRow="1" w:lastRow="1" w:firstColumn="1" w:lastColumn="1" w:noHBand="0" w:noVBand="0"/>
      </w:tblPr>
      <w:tblGrid>
        <w:gridCol w:w="8358"/>
        <w:gridCol w:w="708"/>
        <w:gridCol w:w="647"/>
      </w:tblGrid>
      <w:tr w:rsidR="00F001F0" w:rsidRPr="004B3885" w14:paraId="34D777A6" w14:textId="77777777" w:rsidTr="00147B89">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6F0F62D3" w14:textId="77777777" w:rsidR="00F001F0" w:rsidRPr="004B3885" w:rsidRDefault="6AEDD341" w:rsidP="006209AF">
            <w:pPr>
              <w:pStyle w:val="TableParagraph"/>
              <w:ind w:left="-1" w:right="3"/>
              <w:rPr>
                <w:rFonts w:ascii="Arial" w:eastAsia="Arial" w:hAnsi="Arial" w:cs="Arial"/>
                <w:sz w:val="18"/>
                <w:szCs w:val="18"/>
              </w:rPr>
            </w:pPr>
            <w:bookmarkStart w:id="35" w:name="_Hlk48844177"/>
            <w:r w:rsidRPr="004B3885">
              <w:rPr>
                <w:rFonts w:ascii="Arial"/>
                <w:b/>
                <w:bCs/>
                <w:spacing w:val="-1"/>
                <w:sz w:val="18"/>
                <w:szCs w:val="18"/>
              </w:rPr>
              <w:t>Administrative</w:t>
            </w:r>
            <w:r w:rsidR="00F001F0" w:rsidRPr="004B3885">
              <w:rPr>
                <w:rFonts w:ascii="Arial"/>
                <w:b/>
                <w:bCs/>
                <w:sz w:val="18"/>
                <w:szCs w:val="18"/>
              </w:rPr>
              <w:t xml:space="preserve"> </w:t>
            </w:r>
            <w:r w:rsidR="00F001F0" w:rsidRPr="004B3885">
              <w:rPr>
                <w:rFonts w:ascii="Arial"/>
                <w:b/>
                <w:bCs/>
                <w:spacing w:val="-1"/>
                <w:sz w:val="18"/>
                <w:szCs w:val="18"/>
              </w:rPr>
              <w:t>Factors</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3C4F1ABC" w14:textId="77777777" w:rsidR="00F001F0" w:rsidRPr="004B3885" w:rsidRDefault="00F001F0" w:rsidP="006209AF">
            <w:pPr>
              <w:pStyle w:val="TableParagraph"/>
              <w:spacing w:line="200" w:lineRule="exact"/>
              <w:ind w:left="100"/>
              <w:jc w:val="center"/>
              <w:rPr>
                <w:rFonts w:ascii="Arial" w:eastAsia="Arial" w:hAnsi="Arial" w:cs="Arial"/>
                <w:sz w:val="18"/>
                <w:szCs w:val="18"/>
              </w:rPr>
            </w:pPr>
            <w:r w:rsidRPr="004B3885">
              <w:rPr>
                <w:rFonts w:ascii="Arial"/>
                <w:b/>
                <w:sz w:val="18"/>
              </w:rPr>
              <w:t>Yes</w:t>
            </w: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D3B4"/>
            <w:vAlign w:val="center"/>
          </w:tcPr>
          <w:p w14:paraId="41C16F4B" w14:textId="77777777" w:rsidR="00F001F0" w:rsidRPr="004B3885" w:rsidRDefault="00F001F0" w:rsidP="006209AF">
            <w:pPr>
              <w:pStyle w:val="TableParagraph"/>
              <w:spacing w:line="200" w:lineRule="exact"/>
              <w:ind w:left="102"/>
              <w:jc w:val="center"/>
              <w:rPr>
                <w:rFonts w:ascii="Arial" w:eastAsia="Arial" w:hAnsi="Arial" w:cs="Arial"/>
                <w:sz w:val="18"/>
                <w:szCs w:val="18"/>
              </w:rPr>
            </w:pPr>
            <w:r w:rsidRPr="004B3885">
              <w:rPr>
                <w:rFonts w:ascii="Arial"/>
                <w:b/>
                <w:spacing w:val="-1"/>
                <w:sz w:val="18"/>
              </w:rPr>
              <w:t>No</w:t>
            </w:r>
          </w:p>
        </w:tc>
      </w:tr>
      <w:tr w:rsidR="00F001F0" w:rsidRPr="004B3885" w14:paraId="7D590A72" w14:textId="77777777" w:rsidTr="00147B89">
        <w:trPr>
          <w:trHeight w:hRule="exact" w:val="542"/>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915E841" w14:textId="6E45AF91" w:rsidR="00F001F0" w:rsidRPr="004B3885" w:rsidRDefault="00F001F0" w:rsidP="006209AF">
            <w:pPr>
              <w:pStyle w:val="TableParagraph"/>
              <w:ind w:left="102"/>
              <w:rPr>
                <w:rFonts w:ascii="Arial" w:eastAsia="Arial" w:hAnsi="Arial" w:cs="Arial"/>
                <w:sz w:val="18"/>
                <w:szCs w:val="18"/>
              </w:rPr>
            </w:pPr>
            <w:r w:rsidRPr="004B3885">
              <w:rPr>
                <w:rFonts w:ascii="Arial"/>
                <w:sz w:val="18"/>
              </w:rPr>
              <w:t xml:space="preserve">South </w:t>
            </w:r>
            <w:r w:rsidRPr="004B3885">
              <w:rPr>
                <w:rFonts w:ascii="Arial"/>
                <w:spacing w:val="-1"/>
                <w:sz w:val="18"/>
              </w:rPr>
              <w:t>African</w:t>
            </w:r>
            <w:r w:rsidRPr="004B3885">
              <w:rPr>
                <w:rFonts w:ascii="Arial"/>
                <w:sz w:val="18"/>
              </w:rPr>
              <w:t xml:space="preserve"> </w:t>
            </w:r>
            <w:r w:rsidRPr="004B3885">
              <w:rPr>
                <w:rFonts w:ascii="Arial"/>
                <w:spacing w:val="-1"/>
                <w:sz w:val="18"/>
              </w:rPr>
              <w:t>registered</w:t>
            </w:r>
            <w:r w:rsidRPr="004B3885">
              <w:rPr>
                <w:rFonts w:ascii="Arial"/>
                <w:spacing w:val="-2"/>
                <w:sz w:val="18"/>
              </w:rPr>
              <w:t xml:space="preserve"> </w:t>
            </w:r>
            <w:r w:rsidR="00370821">
              <w:rPr>
                <w:rFonts w:ascii="Arial"/>
                <w:spacing w:val="-1"/>
                <w:sz w:val="18"/>
              </w:rPr>
              <w:t>manufacturer</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87BF45B" w14:textId="77777777" w:rsidR="00F001F0" w:rsidRPr="004B3885" w:rsidRDefault="00F001F0" w:rsidP="006209AF">
            <w:pPr>
              <w:jc w:val="center"/>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5A32BA" w14:textId="77777777" w:rsidR="00F001F0" w:rsidRPr="004B3885" w:rsidRDefault="00F001F0" w:rsidP="006209AF">
            <w:pPr>
              <w:jc w:val="center"/>
            </w:pPr>
          </w:p>
        </w:tc>
      </w:tr>
      <w:tr w:rsidR="00F001F0" w:rsidRPr="004B3885" w14:paraId="1EA1EF8F" w14:textId="77777777" w:rsidTr="00147B89">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F2A170" w14:textId="77777777" w:rsidR="00F001F0" w:rsidRPr="004B3885" w:rsidRDefault="00F001F0" w:rsidP="006209AF">
            <w:pPr>
              <w:pStyle w:val="TableParagraph"/>
              <w:ind w:left="102"/>
              <w:rPr>
                <w:rFonts w:ascii="Arial" w:eastAsia="Arial" w:hAnsi="Arial" w:cs="Arial"/>
                <w:sz w:val="18"/>
                <w:szCs w:val="18"/>
              </w:rPr>
            </w:pPr>
            <w:r w:rsidRPr="004B3885">
              <w:rPr>
                <w:rFonts w:ascii="Arial"/>
                <w:sz w:val="18"/>
              </w:rPr>
              <w:t>Valid</w:t>
            </w:r>
            <w:r w:rsidRPr="004B3885">
              <w:rPr>
                <w:rFonts w:ascii="Arial"/>
                <w:spacing w:val="-2"/>
                <w:sz w:val="18"/>
              </w:rPr>
              <w:t xml:space="preserve"> </w:t>
            </w:r>
            <w:r w:rsidRPr="004B3885">
              <w:rPr>
                <w:rFonts w:ascii="Arial"/>
                <w:sz w:val="18"/>
              </w:rPr>
              <w:t>tax</w:t>
            </w:r>
            <w:r w:rsidRPr="004B3885">
              <w:rPr>
                <w:rFonts w:ascii="Arial"/>
                <w:spacing w:val="-4"/>
                <w:sz w:val="18"/>
              </w:rPr>
              <w:t xml:space="preserve"> </w:t>
            </w:r>
            <w:r w:rsidRPr="004B3885">
              <w:rPr>
                <w:rFonts w:ascii="Arial"/>
                <w:sz w:val="18"/>
              </w:rPr>
              <w:t>clearance</w:t>
            </w:r>
            <w:r w:rsidRPr="004B3885">
              <w:rPr>
                <w:rFonts w:ascii="Arial"/>
                <w:spacing w:val="-2"/>
                <w:sz w:val="18"/>
              </w:rPr>
              <w:t xml:space="preserve"> </w:t>
            </w:r>
            <w:r w:rsidRPr="004B3885">
              <w:rPr>
                <w:rFonts w:ascii="Arial"/>
                <w:spacing w:val="-1"/>
                <w:sz w:val="18"/>
              </w:rPr>
              <w:t>certificate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628206E" w14:textId="77777777" w:rsidR="00F001F0" w:rsidRPr="004B3885" w:rsidRDefault="00F001F0" w:rsidP="006209AF">
            <w:pPr>
              <w:jc w:val="center"/>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C70CE2A" w14:textId="77777777" w:rsidR="00F001F0" w:rsidRPr="004B3885" w:rsidRDefault="00F001F0" w:rsidP="006209AF">
            <w:pPr>
              <w:jc w:val="center"/>
            </w:pPr>
          </w:p>
        </w:tc>
      </w:tr>
      <w:tr w:rsidR="00F001F0" w:rsidRPr="004B3885" w14:paraId="6584576C" w14:textId="77777777" w:rsidTr="00147B89">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2693F9" w14:textId="77777777" w:rsidR="00F001F0" w:rsidRPr="004B3885" w:rsidRDefault="00F001F0" w:rsidP="006209AF">
            <w:pPr>
              <w:pStyle w:val="TableParagraph"/>
              <w:ind w:left="102"/>
              <w:rPr>
                <w:rFonts w:ascii="Arial" w:eastAsia="Arial" w:hAnsi="Arial" w:cs="Arial"/>
                <w:sz w:val="18"/>
                <w:szCs w:val="18"/>
              </w:rPr>
            </w:pPr>
            <w:r w:rsidRPr="004B3885">
              <w:rPr>
                <w:rFonts w:ascii="Arial"/>
                <w:spacing w:val="-1"/>
                <w:sz w:val="18"/>
              </w:rPr>
              <w:t>Completed</w:t>
            </w:r>
            <w:r w:rsidRPr="004B3885">
              <w:rPr>
                <w:rFonts w:ascii="Arial"/>
                <w:spacing w:val="-2"/>
                <w:sz w:val="18"/>
              </w:rPr>
              <w:t xml:space="preserve"> </w:t>
            </w:r>
            <w:r w:rsidRPr="004B3885">
              <w:rPr>
                <w:rFonts w:ascii="Arial"/>
                <w:spacing w:val="-1"/>
                <w:sz w:val="18"/>
              </w:rPr>
              <w:t>proposal</w:t>
            </w:r>
            <w:r w:rsidRPr="004B3885">
              <w:rPr>
                <w:rFonts w:ascii="Arial"/>
                <w:sz w:val="18"/>
              </w:rPr>
              <w:t xml:space="preserve"> </w:t>
            </w:r>
            <w:r w:rsidRPr="004B3885">
              <w:rPr>
                <w:rFonts w:ascii="Arial"/>
                <w:spacing w:val="-1"/>
                <w:sz w:val="18"/>
              </w:rPr>
              <w:t>template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90769BB" w14:textId="77777777" w:rsidR="00F001F0" w:rsidRPr="004B3885" w:rsidRDefault="00F001F0" w:rsidP="006209AF">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702691" w14:textId="77777777" w:rsidR="00F001F0" w:rsidRPr="004B3885" w:rsidRDefault="00F001F0" w:rsidP="006209AF">
            <w:pPr>
              <w:jc w:val="left"/>
            </w:pPr>
          </w:p>
        </w:tc>
      </w:tr>
      <w:tr w:rsidR="00F001F0" w:rsidRPr="004B3885" w14:paraId="628F55DA" w14:textId="77777777" w:rsidTr="00147B89">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1AC6C4" w14:textId="77777777" w:rsidR="00F001F0" w:rsidRPr="004B3885" w:rsidRDefault="00F001F0" w:rsidP="006209AF">
            <w:pPr>
              <w:pStyle w:val="TableParagraph"/>
              <w:ind w:left="102"/>
              <w:rPr>
                <w:rFonts w:ascii="Arial" w:eastAsia="Arial" w:hAnsi="Arial" w:cs="Arial"/>
                <w:sz w:val="18"/>
                <w:szCs w:val="18"/>
              </w:rPr>
            </w:pPr>
            <w:r w:rsidRPr="004B3885">
              <w:rPr>
                <w:rFonts w:ascii="Arial"/>
                <w:sz w:val="18"/>
              </w:rPr>
              <w:lastRenderedPageBreak/>
              <w:t>Is</w:t>
            </w:r>
            <w:r w:rsidRPr="004B3885">
              <w:rPr>
                <w:rFonts w:ascii="Arial"/>
                <w:spacing w:val="1"/>
                <w:sz w:val="18"/>
              </w:rPr>
              <w:t xml:space="preserve"> </w:t>
            </w:r>
            <w:r w:rsidRPr="004B3885">
              <w:rPr>
                <w:rFonts w:ascii="Arial"/>
                <w:spacing w:val="-1"/>
                <w:sz w:val="18"/>
              </w:rPr>
              <w:t>the</w:t>
            </w:r>
            <w:r w:rsidRPr="004B3885">
              <w:rPr>
                <w:rFonts w:ascii="Arial"/>
                <w:sz w:val="18"/>
              </w:rPr>
              <w:t xml:space="preserve"> </w:t>
            </w:r>
            <w:r w:rsidRPr="004B3885">
              <w:rPr>
                <w:rFonts w:ascii="Arial"/>
                <w:spacing w:val="-1"/>
                <w:sz w:val="18"/>
              </w:rPr>
              <w:t>application</w:t>
            </w:r>
            <w:r w:rsidRPr="004B3885">
              <w:rPr>
                <w:rFonts w:ascii="Arial"/>
                <w:spacing w:val="-2"/>
                <w:sz w:val="18"/>
              </w:rPr>
              <w:t xml:space="preserve"> </w:t>
            </w:r>
            <w:r w:rsidRPr="004B3885">
              <w:rPr>
                <w:rFonts w:ascii="Arial"/>
                <w:spacing w:val="-1"/>
                <w:sz w:val="18"/>
              </w:rPr>
              <w:t>complete?</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4822B3" w14:textId="77777777" w:rsidR="00F001F0" w:rsidRPr="004B3885" w:rsidRDefault="00F001F0" w:rsidP="006209AF">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967EA2B" w14:textId="77777777" w:rsidR="00F001F0" w:rsidRPr="004B3885" w:rsidRDefault="00F001F0" w:rsidP="006209AF">
            <w:pPr>
              <w:jc w:val="left"/>
            </w:pPr>
          </w:p>
        </w:tc>
      </w:tr>
      <w:tr w:rsidR="00F001F0" w:rsidRPr="004B3885" w14:paraId="1F9B3F5D" w14:textId="77777777" w:rsidTr="00147B89">
        <w:trPr>
          <w:trHeight w:hRule="exact" w:val="545"/>
          <w:jc w:val="center"/>
        </w:trPr>
        <w:tc>
          <w:tcPr>
            <w:tcW w:w="83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FDD6B0E" w14:textId="38D30F25" w:rsidR="00F001F0" w:rsidRPr="004B3885" w:rsidRDefault="00F001F0" w:rsidP="00C034F3">
            <w:pPr>
              <w:pStyle w:val="TableParagraph"/>
              <w:ind w:left="102"/>
              <w:rPr>
                <w:rFonts w:ascii="Arial" w:eastAsia="Arial" w:hAnsi="Arial" w:cs="Arial"/>
                <w:sz w:val="18"/>
                <w:szCs w:val="18"/>
              </w:rPr>
            </w:pPr>
            <w:r w:rsidRPr="004B3885">
              <w:rPr>
                <w:rFonts w:ascii="Arial"/>
                <w:spacing w:val="-1"/>
                <w:sz w:val="18"/>
              </w:rPr>
              <w:t>Submission</w:t>
            </w:r>
            <w:r w:rsidRPr="004B3885">
              <w:rPr>
                <w:rFonts w:ascii="Arial"/>
                <w:spacing w:val="-2"/>
                <w:sz w:val="18"/>
              </w:rPr>
              <w:t xml:space="preserve"> </w:t>
            </w:r>
            <w:r w:rsidRPr="004B3885">
              <w:rPr>
                <w:rFonts w:ascii="Arial"/>
                <w:sz w:val="18"/>
              </w:rPr>
              <w:t xml:space="preserve">of CFP </w:t>
            </w:r>
            <w:r w:rsidR="00C034F3">
              <w:rPr>
                <w:rFonts w:ascii="Arial"/>
                <w:spacing w:val="-1"/>
                <w:sz w:val="18"/>
              </w:rPr>
              <w:t>TORs</w:t>
            </w:r>
            <w:r w:rsidRPr="004B3885">
              <w:rPr>
                <w:rFonts w:ascii="Arial"/>
                <w:spacing w:val="-1"/>
                <w:sz w:val="18"/>
              </w:rPr>
              <w:t xml:space="preserve"> (this document)</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60D046" w14:textId="77777777" w:rsidR="00F001F0" w:rsidRPr="004B3885" w:rsidRDefault="00F001F0" w:rsidP="006209AF">
            <w:pPr>
              <w:jc w:val="left"/>
            </w:pPr>
          </w:p>
        </w:tc>
        <w:tc>
          <w:tcPr>
            <w:tcW w:w="64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923059E" w14:textId="77777777" w:rsidR="00F001F0" w:rsidRPr="004B3885" w:rsidRDefault="00F001F0" w:rsidP="006209AF">
            <w:pPr>
              <w:jc w:val="left"/>
            </w:pPr>
          </w:p>
        </w:tc>
      </w:tr>
      <w:bookmarkEnd w:id="35"/>
    </w:tbl>
    <w:p w14:paraId="21DA98C5" w14:textId="77777777" w:rsidR="00CA284C" w:rsidRPr="004B3885" w:rsidRDefault="00CA284C" w:rsidP="0000017D"/>
    <w:p w14:paraId="5A238A11" w14:textId="77777777" w:rsidR="00CA284C" w:rsidRPr="004B3885" w:rsidRDefault="00CA284C" w:rsidP="00CA284C">
      <w:pPr>
        <w:spacing w:line="276" w:lineRule="auto"/>
        <w:ind w:left="104" w:right="107"/>
        <w:rPr>
          <w:rFonts w:eastAsia="Arial" w:cs="Arial"/>
        </w:rPr>
      </w:pPr>
      <w:r w:rsidRPr="004B3885">
        <w:rPr>
          <w:b/>
          <w:i/>
          <w:spacing w:val="-1"/>
        </w:rPr>
        <w:t>The</w:t>
      </w:r>
      <w:r w:rsidRPr="004B3885">
        <w:rPr>
          <w:b/>
          <w:i/>
          <w:spacing w:val="11"/>
        </w:rPr>
        <w:t xml:space="preserve"> </w:t>
      </w:r>
      <w:r w:rsidRPr="004B3885">
        <w:rPr>
          <w:b/>
          <w:i/>
          <w:spacing w:val="-1"/>
        </w:rPr>
        <w:t>proposal</w:t>
      </w:r>
      <w:r w:rsidRPr="004B3885">
        <w:rPr>
          <w:b/>
          <w:i/>
          <w:spacing w:val="12"/>
        </w:rPr>
        <w:t xml:space="preserve"> </w:t>
      </w:r>
      <w:r w:rsidRPr="004B3885">
        <w:rPr>
          <w:b/>
          <w:i/>
          <w:spacing w:val="-1"/>
        </w:rPr>
        <w:t>template,</w:t>
      </w:r>
      <w:r w:rsidRPr="004B3885">
        <w:rPr>
          <w:b/>
          <w:i/>
          <w:spacing w:val="11"/>
        </w:rPr>
        <w:t xml:space="preserve"> </w:t>
      </w:r>
      <w:r w:rsidRPr="004B3885">
        <w:rPr>
          <w:b/>
          <w:i/>
        </w:rPr>
        <w:t>which</w:t>
      </w:r>
      <w:r w:rsidRPr="004B3885">
        <w:rPr>
          <w:b/>
          <w:i/>
          <w:spacing w:val="11"/>
        </w:rPr>
        <w:t xml:space="preserve"> </w:t>
      </w:r>
      <w:r w:rsidRPr="004B3885">
        <w:rPr>
          <w:b/>
          <w:i/>
        </w:rPr>
        <w:t>is</w:t>
      </w:r>
      <w:r w:rsidRPr="004B3885">
        <w:rPr>
          <w:b/>
          <w:i/>
          <w:spacing w:val="11"/>
        </w:rPr>
        <w:t xml:space="preserve"> </w:t>
      </w:r>
      <w:r w:rsidRPr="004B3885">
        <w:rPr>
          <w:b/>
          <w:i/>
          <w:spacing w:val="-1"/>
        </w:rPr>
        <w:t>published</w:t>
      </w:r>
      <w:r w:rsidRPr="004B3885">
        <w:rPr>
          <w:b/>
          <w:i/>
          <w:spacing w:val="11"/>
        </w:rPr>
        <w:t xml:space="preserve"> </w:t>
      </w:r>
      <w:r w:rsidRPr="004B3885">
        <w:rPr>
          <w:b/>
          <w:i/>
        </w:rPr>
        <w:t>with</w:t>
      </w:r>
      <w:r w:rsidRPr="004B3885">
        <w:rPr>
          <w:b/>
          <w:i/>
          <w:spacing w:val="11"/>
        </w:rPr>
        <w:t xml:space="preserve"> </w:t>
      </w:r>
      <w:r w:rsidRPr="004B3885">
        <w:rPr>
          <w:b/>
          <w:i/>
          <w:spacing w:val="-1"/>
        </w:rPr>
        <w:t>this</w:t>
      </w:r>
      <w:r w:rsidRPr="004B3885">
        <w:rPr>
          <w:b/>
          <w:i/>
          <w:spacing w:val="11"/>
        </w:rPr>
        <w:t xml:space="preserve"> </w:t>
      </w:r>
      <w:r w:rsidRPr="004B3885">
        <w:rPr>
          <w:b/>
          <w:i/>
        </w:rPr>
        <w:t xml:space="preserve">CFP, </w:t>
      </w:r>
      <w:r w:rsidRPr="004B3885">
        <w:rPr>
          <w:b/>
          <w:i/>
          <w:spacing w:val="10"/>
        </w:rPr>
        <w:t>must</w:t>
      </w:r>
      <w:r w:rsidRPr="004B3885">
        <w:rPr>
          <w:b/>
          <w:i/>
          <w:spacing w:val="11"/>
        </w:rPr>
        <w:t xml:space="preserve"> </w:t>
      </w:r>
      <w:r w:rsidRPr="004B3885">
        <w:rPr>
          <w:b/>
          <w:i/>
          <w:spacing w:val="-2"/>
        </w:rPr>
        <w:t>be</w:t>
      </w:r>
      <w:r w:rsidRPr="004B3885">
        <w:rPr>
          <w:b/>
          <w:i/>
          <w:spacing w:val="47"/>
        </w:rPr>
        <w:t xml:space="preserve"> </w:t>
      </w:r>
      <w:r w:rsidRPr="004B3885">
        <w:rPr>
          <w:b/>
          <w:i/>
          <w:spacing w:val="-1"/>
        </w:rPr>
        <w:t>completed</w:t>
      </w:r>
      <w:r w:rsidRPr="004B3885">
        <w:rPr>
          <w:b/>
          <w:i/>
          <w:spacing w:val="12"/>
        </w:rPr>
        <w:t xml:space="preserve"> </w:t>
      </w:r>
      <w:r w:rsidRPr="004B3885">
        <w:rPr>
          <w:b/>
          <w:i/>
          <w:spacing w:val="-1"/>
        </w:rPr>
        <w:t>and</w:t>
      </w:r>
      <w:r w:rsidRPr="004B3885">
        <w:rPr>
          <w:b/>
          <w:i/>
          <w:spacing w:val="12"/>
        </w:rPr>
        <w:t xml:space="preserve"> </w:t>
      </w:r>
      <w:r w:rsidRPr="004B3885">
        <w:rPr>
          <w:b/>
          <w:i/>
          <w:spacing w:val="-1"/>
        </w:rPr>
        <w:t>submitted.</w:t>
      </w:r>
      <w:r w:rsidRPr="004B3885">
        <w:rPr>
          <w:b/>
          <w:i/>
          <w:spacing w:val="13"/>
        </w:rPr>
        <w:t xml:space="preserve"> </w:t>
      </w:r>
      <w:r w:rsidRPr="004B3885">
        <w:rPr>
          <w:b/>
          <w:i/>
          <w:spacing w:val="-1"/>
        </w:rPr>
        <w:t>The</w:t>
      </w:r>
      <w:r w:rsidRPr="004B3885">
        <w:rPr>
          <w:b/>
          <w:i/>
          <w:spacing w:val="12"/>
        </w:rPr>
        <w:t xml:space="preserve"> </w:t>
      </w:r>
      <w:r w:rsidRPr="004B3885">
        <w:rPr>
          <w:b/>
          <w:i/>
          <w:spacing w:val="-1"/>
        </w:rPr>
        <w:t>evaluation</w:t>
      </w:r>
      <w:r w:rsidRPr="004B3885">
        <w:rPr>
          <w:b/>
          <w:i/>
          <w:spacing w:val="9"/>
        </w:rPr>
        <w:t xml:space="preserve"> </w:t>
      </w:r>
      <w:r w:rsidRPr="004B3885">
        <w:rPr>
          <w:b/>
          <w:i/>
        </w:rPr>
        <w:t>of</w:t>
      </w:r>
      <w:r w:rsidRPr="004B3885">
        <w:rPr>
          <w:b/>
          <w:i/>
          <w:spacing w:val="11"/>
        </w:rPr>
        <w:t xml:space="preserve"> </w:t>
      </w:r>
      <w:r w:rsidRPr="004B3885">
        <w:rPr>
          <w:b/>
          <w:i/>
          <w:spacing w:val="-1"/>
        </w:rPr>
        <w:t>the</w:t>
      </w:r>
      <w:r w:rsidRPr="004B3885">
        <w:rPr>
          <w:b/>
          <w:i/>
          <w:spacing w:val="12"/>
        </w:rPr>
        <w:t xml:space="preserve"> </w:t>
      </w:r>
      <w:r w:rsidRPr="004B3885">
        <w:rPr>
          <w:b/>
          <w:i/>
        </w:rPr>
        <w:t>CFP</w:t>
      </w:r>
      <w:r w:rsidRPr="004B3885">
        <w:rPr>
          <w:b/>
          <w:i/>
          <w:spacing w:val="11"/>
        </w:rPr>
        <w:t xml:space="preserve"> </w:t>
      </w:r>
      <w:r w:rsidRPr="004B3885">
        <w:rPr>
          <w:b/>
          <w:i/>
          <w:spacing w:val="-1"/>
        </w:rPr>
        <w:t>will</w:t>
      </w:r>
      <w:r w:rsidRPr="004B3885">
        <w:rPr>
          <w:b/>
          <w:i/>
          <w:spacing w:val="13"/>
        </w:rPr>
        <w:t xml:space="preserve"> </w:t>
      </w:r>
      <w:r w:rsidRPr="004B3885">
        <w:rPr>
          <w:b/>
          <w:i/>
        </w:rPr>
        <w:t>be</w:t>
      </w:r>
      <w:r w:rsidRPr="004B3885">
        <w:rPr>
          <w:b/>
          <w:i/>
          <w:spacing w:val="9"/>
        </w:rPr>
        <w:t xml:space="preserve"> </w:t>
      </w:r>
      <w:r w:rsidRPr="004B3885">
        <w:rPr>
          <w:b/>
          <w:i/>
          <w:spacing w:val="-1"/>
        </w:rPr>
        <w:t>based</w:t>
      </w:r>
      <w:r w:rsidRPr="004B3885">
        <w:rPr>
          <w:b/>
          <w:i/>
          <w:spacing w:val="12"/>
        </w:rPr>
        <w:t xml:space="preserve"> </w:t>
      </w:r>
      <w:r w:rsidRPr="004B3885">
        <w:rPr>
          <w:b/>
          <w:i/>
          <w:spacing w:val="-2"/>
        </w:rPr>
        <w:t>on</w:t>
      </w:r>
      <w:r w:rsidRPr="004B3885">
        <w:rPr>
          <w:b/>
          <w:i/>
          <w:spacing w:val="12"/>
        </w:rPr>
        <w:t xml:space="preserve"> </w:t>
      </w:r>
      <w:r w:rsidRPr="004B3885">
        <w:rPr>
          <w:b/>
          <w:i/>
        </w:rPr>
        <w:t>the</w:t>
      </w:r>
      <w:r w:rsidRPr="004B3885">
        <w:rPr>
          <w:b/>
          <w:i/>
          <w:spacing w:val="9"/>
        </w:rPr>
        <w:t xml:space="preserve"> </w:t>
      </w:r>
      <w:r w:rsidRPr="004B3885">
        <w:rPr>
          <w:b/>
          <w:i/>
          <w:spacing w:val="-1"/>
        </w:rPr>
        <w:t>information</w:t>
      </w:r>
      <w:r w:rsidRPr="004B3885">
        <w:rPr>
          <w:b/>
          <w:i/>
          <w:spacing w:val="37"/>
        </w:rPr>
        <w:t xml:space="preserve"> </w:t>
      </w:r>
      <w:r w:rsidRPr="004B3885">
        <w:rPr>
          <w:b/>
          <w:i/>
          <w:spacing w:val="-1"/>
        </w:rPr>
        <w:t>provided</w:t>
      </w:r>
      <w:r w:rsidRPr="004B3885">
        <w:rPr>
          <w:b/>
          <w:i/>
          <w:spacing w:val="-2"/>
        </w:rPr>
        <w:t xml:space="preserve"> </w:t>
      </w:r>
      <w:r w:rsidRPr="004B3885">
        <w:rPr>
          <w:b/>
          <w:i/>
        </w:rPr>
        <w:t>in</w:t>
      </w:r>
      <w:r w:rsidRPr="004B3885">
        <w:rPr>
          <w:b/>
          <w:i/>
          <w:spacing w:val="-2"/>
        </w:rPr>
        <w:t xml:space="preserve"> </w:t>
      </w:r>
      <w:r w:rsidRPr="004B3885">
        <w:rPr>
          <w:b/>
          <w:i/>
        </w:rPr>
        <w:t>the</w:t>
      </w:r>
      <w:r w:rsidRPr="004B3885">
        <w:rPr>
          <w:b/>
          <w:i/>
          <w:spacing w:val="-3"/>
        </w:rPr>
        <w:t xml:space="preserve"> </w:t>
      </w:r>
      <w:r w:rsidRPr="004B3885">
        <w:rPr>
          <w:b/>
          <w:i/>
          <w:spacing w:val="-1"/>
        </w:rPr>
        <w:t>proposal template</w:t>
      </w:r>
      <w:r w:rsidRPr="004B3885">
        <w:rPr>
          <w:b/>
          <w:i/>
          <w:spacing w:val="-2"/>
        </w:rPr>
        <w:t xml:space="preserve"> </w:t>
      </w:r>
      <w:r w:rsidRPr="004B3885">
        <w:rPr>
          <w:b/>
          <w:i/>
          <w:spacing w:val="-1"/>
        </w:rPr>
        <w:t>and</w:t>
      </w:r>
      <w:r w:rsidRPr="004B3885">
        <w:rPr>
          <w:b/>
          <w:i/>
        </w:rPr>
        <w:t xml:space="preserve"> any</w:t>
      </w:r>
      <w:r w:rsidRPr="004B3885">
        <w:rPr>
          <w:b/>
          <w:i/>
          <w:spacing w:val="-2"/>
        </w:rPr>
        <w:t xml:space="preserve"> </w:t>
      </w:r>
      <w:r w:rsidRPr="004B3885">
        <w:rPr>
          <w:b/>
          <w:i/>
          <w:spacing w:val="-1"/>
        </w:rPr>
        <w:t>additional documentation</w:t>
      </w:r>
      <w:r w:rsidRPr="004B3885">
        <w:rPr>
          <w:b/>
          <w:i/>
          <w:spacing w:val="-3"/>
        </w:rPr>
        <w:t xml:space="preserve"> </w:t>
      </w:r>
      <w:r w:rsidRPr="004B3885">
        <w:rPr>
          <w:b/>
          <w:i/>
          <w:spacing w:val="-1"/>
        </w:rPr>
        <w:t>requested.</w:t>
      </w:r>
    </w:p>
    <w:p w14:paraId="2074997A" w14:textId="77777777" w:rsidR="00CA284C" w:rsidRPr="004B3885" w:rsidRDefault="00CA284C" w:rsidP="0000017D"/>
    <w:p w14:paraId="343094FE" w14:textId="77777777" w:rsidR="00B92343" w:rsidRPr="004B3885" w:rsidRDefault="00B92343" w:rsidP="0000017D"/>
    <w:p w14:paraId="46D0AC8A" w14:textId="77777777" w:rsidR="00224A44" w:rsidRPr="004B3885" w:rsidRDefault="52EEEE8C" w:rsidP="00B6130A">
      <w:pPr>
        <w:pStyle w:val="Heading3"/>
        <w:numPr>
          <w:ilvl w:val="2"/>
          <w:numId w:val="16"/>
        </w:numPr>
        <w:ind w:left="180"/>
      </w:pPr>
      <w:r w:rsidRPr="004B3885">
        <w:t>Technical</w:t>
      </w:r>
      <w:r w:rsidR="02BDEA3B" w:rsidRPr="004B3885">
        <w:t xml:space="preserve"> Evaluation Factors</w:t>
      </w:r>
      <w:r w:rsidR="00F001F0" w:rsidRPr="004B3885">
        <w:t xml:space="preserve"> </w:t>
      </w:r>
    </w:p>
    <w:p w14:paraId="4E7802EC" w14:textId="10B8A63C" w:rsidR="00CA284C" w:rsidRPr="004B3885" w:rsidRDefault="00CA284C" w:rsidP="001111F9">
      <w:pPr>
        <w:ind w:left="-170"/>
      </w:pPr>
      <w:r w:rsidRPr="004B3885">
        <w:t xml:space="preserve">The </w:t>
      </w:r>
      <w:r w:rsidR="01E0726B" w:rsidRPr="004B3885">
        <w:t>technical</w:t>
      </w:r>
      <w:r w:rsidRPr="004B3885">
        <w:t xml:space="preserve"> factors for the evaluation of all project proposals are shown in</w:t>
      </w:r>
      <w:r w:rsidR="006B3B03" w:rsidRPr="004B3885">
        <w:t xml:space="preserve"> </w:t>
      </w:r>
      <w:r w:rsidR="006B3B03" w:rsidRPr="004B3885">
        <w:fldChar w:fldCharType="begin"/>
      </w:r>
      <w:r w:rsidR="006B3B03" w:rsidRPr="004B3885">
        <w:instrText xml:space="preserve"> REF _Ref61530059 \h </w:instrText>
      </w:r>
      <w:r w:rsidR="003D4FF6" w:rsidRPr="004B3885">
        <w:instrText xml:space="preserve"> \* MERGEFORMAT </w:instrText>
      </w:r>
      <w:r w:rsidR="006B3B03" w:rsidRPr="004B3885">
        <w:fldChar w:fldCharType="separate"/>
      </w:r>
      <w:r w:rsidR="006B3B03" w:rsidRPr="004B3885">
        <w:t xml:space="preserve">Table </w:t>
      </w:r>
      <w:r w:rsidR="006B3B03" w:rsidRPr="004B3885">
        <w:rPr>
          <w:noProof/>
        </w:rPr>
        <w:t>2</w:t>
      </w:r>
      <w:r w:rsidR="006B3B03" w:rsidRPr="004B3885">
        <w:fldChar w:fldCharType="end"/>
      </w:r>
      <w:r w:rsidR="24FDE53E" w:rsidRPr="004B3885">
        <w:t>.</w:t>
      </w:r>
      <w:r w:rsidR="00514FC3" w:rsidRPr="004B3885">
        <w:t xml:space="preserve"> </w:t>
      </w:r>
      <w:r w:rsidRPr="004B3885">
        <w:t xml:space="preserve">Each </w:t>
      </w:r>
      <w:r w:rsidR="63307F4A" w:rsidRPr="004B3885">
        <w:t>technical</w:t>
      </w:r>
      <w:r w:rsidRPr="004B3885">
        <w:t xml:space="preserve"> factor is assigned a score (maximum 10), which is then weighted according to the importance of the factor. Please note the following:</w:t>
      </w:r>
    </w:p>
    <w:p w14:paraId="16CE0CFD" w14:textId="77777777" w:rsidR="003D4FF6" w:rsidRPr="004B3885" w:rsidRDefault="003D4FF6" w:rsidP="001111F9">
      <w:pPr>
        <w:ind w:left="-170"/>
        <w:rPr>
          <w:b/>
          <w:bCs/>
        </w:rPr>
      </w:pPr>
    </w:p>
    <w:p w14:paraId="5FF55E7B" w14:textId="68849940" w:rsidR="003D4FF6" w:rsidRPr="004B3885" w:rsidRDefault="00CA284C" w:rsidP="00B6130A">
      <w:pPr>
        <w:pStyle w:val="ListParagraph"/>
        <w:numPr>
          <w:ilvl w:val="0"/>
          <w:numId w:val="28"/>
        </w:numPr>
      </w:pPr>
      <w:r w:rsidRPr="004B3885">
        <w:t>Proposals with functionality/technical points of less than the predetermined minimum overall percentage of 65% and less than 50% on any of the individual criteria will be eliminated from further evaluation.</w:t>
      </w:r>
    </w:p>
    <w:p w14:paraId="19864D4C" w14:textId="77777777" w:rsidR="003D4FF6" w:rsidRPr="004B3885" w:rsidRDefault="003D4FF6" w:rsidP="00B6130A">
      <w:pPr>
        <w:pStyle w:val="ListParagraph"/>
        <w:numPr>
          <w:ilvl w:val="0"/>
          <w:numId w:val="28"/>
        </w:numPr>
      </w:pPr>
      <w:r w:rsidRPr="004B3885">
        <w:t xml:space="preserve">The proposal will be evaluated according to the technical evaluation criteria detailed in </w:t>
      </w:r>
      <w:r w:rsidR="00BA4E2C" w:rsidRPr="004B3885">
        <w:fldChar w:fldCharType="begin"/>
      </w:r>
      <w:r w:rsidR="00BA4E2C" w:rsidRPr="004B3885">
        <w:instrText xml:space="preserve"> REF _Ref46160767 \h </w:instrText>
      </w:r>
      <w:r w:rsidRPr="004B3885">
        <w:instrText xml:space="preserve"> \* MERGEFORMAT </w:instrText>
      </w:r>
      <w:r w:rsidR="00BA4E2C" w:rsidRPr="004B3885">
        <w:fldChar w:fldCharType="separate"/>
      </w:r>
      <w:r w:rsidR="00BA4E2C" w:rsidRPr="004B3885">
        <w:t xml:space="preserve">Table </w:t>
      </w:r>
      <w:r w:rsidR="00BA4E2C" w:rsidRPr="004B3885">
        <w:rPr>
          <w:noProof/>
        </w:rPr>
        <w:t>2</w:t>
      </w:r>
      <w:r w:rsidR="00BA4E2C" w:rsidRPr="004B3885">
        <w:fldChar w:fldCharType="end"/>
      </w:r>
      <w:r w:rsidR="6DA1F1CC" w:rsidRPr="004B3885">
        <w:t xml:space="preserve">. </w:t>
      </w:r>
    </w:p>
    <w:p w14:paraId="58EBB5E8" w14:textId="6F8724DC" w:rsidR="527D7B16" w:rsidRPr="004B3885" w:rsidRDefault="003D4FF6" w:rsidP="00B6130A">
      <w:pPr>
        <w:pStyle w:val="ListParagraph"/>
        <w:numPr>
          <w:ilvl w:val="0"/>
          <w:numId w:val="28"/>
        </w:numPr>
      </w:pPr>
      <w:r w:rsidRPr="004B3885">
        <w:t>Please provide information as per Table 3, noting that this information is required for information purposes only and is not part of the evaluation criteria.</w:t>
      </w:r>
    </w:p>
    <w:p w14:paraId="5A905155" w14:textId="15A404D1" w:rsidR="00BA4E2C" w:rsidRPr="004B3885" w:rsidRDefault="00BA4E2C" w:rsidP="001111F9">
      <w:pPr>
        <w:ind w:left="-170"/>
      </w:pPr>
    </w:p>
    <w:p w14:paraId="5059702F" w14:textId="5B73AC23" w:rsidR="00BA4E2C" w:rsidRPr="004B3885" w:rsidRDefault="00BA4E2C" w:rsidP="001111F9">
      <w:pPr>
        <w:ind w:left="-170"/>
      </w:pPr>
    </w:p>
    <w:p w14:paraId="173F2DA3" w14:textId="77777777" w:rsidR="00BA4E2C" w:rsidRPr="004B3885" w:rsidRDefault="00BA4E2C" w:rsidP="001111F9">
      <w:pPr>
        <w:ind w:left="-170"/>
        <w:sectPr w:rsidR="00BA4E2C" w:rsidRPr="004B3885" w:rsidSect="00BC005D">
          <w:footerReference w:type="default" r:id="rId19"/>
          <w:footnotePr>
            <w:pos w:val="beneathText"/>
          </w:footnotePr>
          <w:pgSz w:w="11907" w:h="16839" w:code="9"/>
          <w:pgMar w:top="1440" w:right="1440" w:bottom="1440" w:left="1440" w:header="1021" w:footer="720" w:gutter="0"/>
          <w:cols w:space="720"/>
          <w:docGrid w:linePitch="360"/>
        </w:sectPr>
      </w:pPr>
    </w:p>
    <w:p w14:paraId="400F5AF7" w14:textId="71843D62" w:rsidR="00BA4E2C" w:rsidRPr="004B3885" w:rsidRDefault="00BA4E2C" w:rsidP="00FC4D99">
      <w:pPr>
        <w:pStyle w:val="Caption"/>
        <w:jc w:val="both"/>
        <w:rPr>
          <w:sz w:val="22"/>
          <w:szCs w:val="22"/>
        </w:rPr>
      </w:pPr>
      <w:bookmarkStart w:id="36" w:name="_Ref46160767"/>
      <w:r w:rsidRPr="004B3885">
        <w:rPr>
          <w:sz w:val="22"/>
          <w:szCs w:val="22"/>
        </w:rPr>
        <w:lastRenderedPageBreak/>
        <w:t xml:space="preserve">Table </w:t>
      </w:r>
      <w:r w:rsidRPr="004B3885">
        <w:rPr>
          <w:sz w:val="22"/>
          <w:szCs w:val="22"/>
        </w:rPr>
        <w:fldChar w:fldCharType="begin"/>
      </w:r>
      <w:r w:rsidRPr="004B3885">
        <w:rPr>
          <w:sz w:val="22"/>
          <w:szCs w:val="22"/>
        </w:rPr>
        <w:instrText xml:space="preserve"> SEQ Table \* ARABIC </w:instrText>
      </w:r>
      <w:r w:rsidRPr="004B3885">
        <w:rPr>
          <w:sz w:val="22"/>
          <w:szCs w:val="22"/>
        </w:rPr>
        <w:fldChar w:fldCharType="separate"/>
      </w:r>
      <w:r w:rsidRPr="004B3885">
        <w:rPr>
          <w:noProof/>
          <w:sz w:val="22"/>
          <w:szCs w:val="22"/>
        </w:rPr>
        <w:t>2</w:t>
      </w:r>
      <w:r w:rsidRPr="004B3885">
        <w:rPr>
          <w:noProof/>
          <w:sz w:val="22"/>
          <w:szCs w:val="22"/>
        </w:rPr>
        <w:fldChar w:fldCharType="end"/>
      </w:r>
      <w:bookmarkEnd w:id="36"/>
      <w:r w:rsidRPr="004B3885">
        <w:rPr>
          <w:sz w:val="22"/>
          <w:szCs w:val="22"/>
        </w:rPr>
        <w:t>: Technical evaluation factors</w:t>
      </w:r>
    </w:p>
    <w:tbl>
      <w:tblPr>
        <w:tblStyle w:val="TableGrid"/>
        <w:tblW w:w="0" w:type="auto"/>
        <w:tblLook w:val="04A0" w:firstRow="1" w:lastRow="0" w:firstColumn="1" w:lastColumn="0" w:noHBand="0" w:noVBand="1"/>
      </w:tblPr>
      <w:tblGrid>
        <w:gridCol w:w="2779"/>
        <w:gridCol w:w="7930"/>
        <w:gridCol w:w="991"/>
        <w:gridCol w:w="1132"/>
        <w:gridCol w:w="1116"/>
      </w:tblGrid>
      <w:tr w:rsidR="00BA4E2C" w:rsidRPr="004B3885" w14:paraId="0C42DCCF" w14:textId="77777777" w:rsidTr="00BA4E2C">
        <w:tc>
          <w:tcPr>
            <w:tcW w:w="2779" w:type="dxa"/>
            <w:vMerge w:val="restart"/>
          </w:tcPr>
          <w:p w14:paraId="282194AB" w14:textId="77777777" w:rsidR="00BA4E2C" w:rsidRPr="004B3885" w:rsidRDefault="00BA4E2C" w:rsidP="00BA4E2C">
            <w:pPr>
              <w:pStyle w:val="Caption"/>
              <w:rPr>
                <w:rFonts w:cs="Arial"/>
                <w:szCs w:val="20"/>
              </w:rPr>
            </w:pPr>
            <w:r w:rsidRPr="004B3885">
              <w:rPr>
                <w:rFonts w:cs="Arial"/>
                <w:szCs w:val="20"/>
              </w:rPr>
              <w:t>Technical evaluation factor</w:t>
            </w:r>
          </w:p>
        </w:tc>
        <w:tc>
          <w:tcPr>
            <w:tcW w:w="7930" w:type="dxa"/>
            <w:vMerge w:val="restart"/>
          </w:tcPr>
          <w:p w14:paraId="2B511CEB" w14:textId="77777777" w:rsidR="00BA4E2C" w:rsidRPr="004B3885" w:rsidRDefault="00BA4E2C" w:rsidP="00BA4E2C">
            <w:pPr>
              <w:pStyle w:val="Caption"/>
              <w:rPr>
                <w:rFonts w:cs="Arial"/>
                <w:szCs w:val="20"/>
              </w:rPr>
            </w:pPr>
            <w:r w:rsidRPr="004B3885">
              <w:rPr>
                <w:rFonts w:cs="Arial"/>
                <w:szCs w:val="20"/>
              </w:rPr>
              <w:t>Scoring</w:t>
            </w:r>
          </w:p>
        </w:tc>
        <w:tc>
          <w:tcPr>
            <w:tcW w:w="991" w:type="dxa"/>
          </w:tcPr>
          <w:p w14:paraId="61CF3112" w14:textId="77777777" w:rsidR="00BA4E2C" w:rsidRPr="004B3885" w:rsidRDefault="00BA4E2C" w:rsidP="00BA4E2C">
            <w:pPr>
              <w:pStyle w:val="Caption"/>
              <w:rPr>
                <w:rFonts w:cs="Arial"/>
                <w:szCs w:val="20"/>
              </w:rPr>
            </w:pPr>
            <w:r w:rsidRPr="004B3885">
              <w:rPr>
                <w:rFonts w:cs="Arial"/>
                <w:szCs w:val="20"/>
              </w:rPr>
              <w:t>Score</w:t>
            </w:r>
          </w:p>
        </w:tc>
        <w:tc>
          <w:tcPr>
            <w:tcW w:w="1132" w:type="dxa"/>
          </w:tcPr>
          <w:p w14:paraId="649A673D" w14:textId="77777777" w:rsidR="00BA4E2C" w:rsidRPr="004B3885" w:rsidRDefault="00BA4E2C" w:rsidP="00BA4E2C">
            <w:pPr>
              <w:pStyle w:val="Caption"/>
              <w:rPr>
                <w:rFonts w:cs="Arial"/>
                <w:szCs w:val="20"/>
              </w:rPr>
            </w:pPr>
            <w:r w:rsidRPr="004B3885">
              <w:rPr>
                <w:rFonts w:cs="Arial"/>
                <w:szCs w:val="20"/>
              </w:rPr>
              <w:t>Weight</w:t>
            </w:r>
          </w:p>
        </w:tc>
        <w:tc>
          <w:tcPr>
            <w:tcW w:w="1116" w:type="dxa"/>
          </w:tcPr>
          <w:p w14:paraId="127777FD" w14:textId="77777777" w:rsidR="00BA4E2C" w:rsidRPr="004B3885" w:rsidRDefault="00BA4E2C" w:rsidP="00BA4E2C">
            <w:pPr>
              <w:pStyle w:val="Caption"/>
              <w:rPr>
                <w:rFonts w:cs="Arial"/>
                <w:szCs w:val="20"/>
              </w:rPr>
            </w:pPr>
            <w:r w:rsidRPr="004B3885">
              <w:rPr>
                <w:rFonts w:cs="Arial"/>
                <w:szCs w:val="20"/>
              </w:rPr>
              <w:t>Weighted Score</w:t>
            </w:r>
          </w:p>
        </w:tc>
      </w:tr>
      <w:tr w:rsidR="00BA4E2C" w:rsidRPr="004B3885" w14:paraId="5B61E306" w14:textId="77777777" w:rsidTr="00BA4E2C">
        <w:tc>
          <w:tcPr>
            <w:tcW w:w="2779" w:type="dxa"/>
            <w:vMerge/>
          </w:tcPr>
          <w:p w14:paraId="7C1DB801" w14:textId="77777777" w:rsidR="00BA4E2C" w:rsidRPr="004B3885" w:rsidRDefault="00BA4E2C" w:rsidP="00BA4E2C">
            <w:pPr>
              <w:pStyle w:val="Caption"/>
              <w:rPr>
                <w:rFonts w:cs="Arial"/>
                <w:szCs w:val="20"/>
              </w:rPr>
            </w:pPr>
          </w:p>
        </w:tc>
        <w:tc>
          <w:tcPr>
            <w:tcW w:w="7930" w:type="dxa"/>
            <w:vMerge/>
          </w:tcPr>
          <w:p w14:paraId="1B28F128" w14:textId="77777777" w:rsidR="00BA4E2C" w:rsidRPr="004B3885" w:rsidRDefault="00BA4E2C" w:rsidP="00BA4E2C">
            <w:pPr>
              <w:pStyle w:val="Caption"/>
              <w:rPr>
                <w:rFonts w:cs="Arial"/>
                <w:szCs w:val="20"/>
              </w:rPr>
            </w:pPr>
          </w:p>
        </w:tc>
        <w:tc>
          <w:tcPr>
            <w:tcW w:w="991" w:type="dxa"/>
          </w:tcPr>
          <w:p w14:paraId="0CB84980" w14:textId="41F82DA7" w:rsidR="00BA4E2C" w:rsidRPr="004B3885" w:rsidRDefault="00BA4E2C" w:rsidP="00BA4E2C">
            <w:pPr>
              <w:pStyle w:val="Caption"/>
              <w:rPr>
                <w:rFonts w:cs="Arial"/>
                <w:szCs w:val="20"/>
              </w:rPr>
            </w:pPr>
            <w:r w:rsidRPr="004B3885">
              <w:rPr>
                <w:rFonts w:cs="Arial"/>
                <w:szCs w:val="20"/>
              </w:rPr>
              <w:t>(/10)</w:t>
            </w:r>
          </w:p>
        </w:tc>
        <w:tc>
          <w:tcPr>
            <w:tcW w:w="1132" w:type="dxa"/>
          </w:tcPr>
          <w:p w14:paraId="14E86F4C" w14:textId="77777777" w:rsidR="00BA4E2C" w:rsidRPr="004B3885" w:rsidRDefault="00BA4E2C" w:rsidP="00BA4E2C">
            <w:pPr>
              <w:pStyle w:val="Caption"/>
              <w:rPr>
                <w:rFonts w:cs="Arial"/>
                <w:szCs w:val="20"/>
              </w:rPr>
            </w:pPr>
            <w:r w:rsidRPr="004B3885">
              <w:rPr>
                <w:rFonts w:cs="Arial"/>
                <w:szCs w:val="20"/>
              </w:rPr>
              <w:t>(%)</w:t>
            </w:r>
          </w:p>
        </w:tc>
        <w:tc>
          <w:tcPr>
            <w:tcW w:w="1116" w:type="dxa"/>
          </w:tcPr>
          <w:p w14:paraId="34026823" w14:textId="77777777" w:rsidR="00BA4E2C" w:rsidRPr="004B3885" w:rsidRDefault="00BA4E2C" w:rsidP="00BA4E2C">
            <w:pPr>
              <w:pStyle w:val="Caption"/>
              <w:rPr>
                <w:rFonts w:cs="Arial"/>
                <w:szCs w:val="20"/>
              </w:rPr>
            </w:pPr>
          </w:p>
        </w:tc>
      </w:tr>
      <w:tr w:rsidR="00BA4E2C" w:rsidRPr="004B3885" w14:paraId="23DDA849" w14:textId="77777777" w:rsidTr="00FE5BF3">
        <w:tc>
          <w:tcPr>
            <w:tcW w:w="2779" w:type="dxa"/>
            <w:tcBorders>
              <w:top w:val="single" w:sz="5" w:space="0" w:color="000000"/>
              <w:left w:val="single" w:sz="5" w:space="0" w:color="000000"/>
              <w:bottom w:val="single" w:sz="5" w:space="0" w:color="000000"/>
              <w:right w:val="single" w:sz="5" w:space="0" w:color="000000"/>
            </w:tcBorders>
            <w:vAlign w:val="center"/>
          </w:tcPr>
          <w:p w14:paraId="554F54FD" w14:textId="68FC2DBE" w:rsidR="00BA4E2C" w:rsidRPr="004B3885" w:rsidRDefault="00BA4E2C" w:rsidP="00BA4E2C">
            <w:pPr>
              <w:jc w:val="center"/>
              <w:rPr>
                <w:rFonts w:eastAsia="Arial" w:cs="Arial"/>
                <w:b/>
                <w:bCs/>
                <w:sz w:val="20"/>
                <w:szCs w:val="20"/>
              </w:rPr>
            </w:pPr>
            <w:r w:rsidRPr="004B3885">
              <w:rPr>
                <w:rFonts w:eastAsia="Arial" w:cs="Arial"/>
                <w:b/>
                <w:bCs/>
                <w:sz w:val="20"/>
                <w:szCs w:val="20"/>
              </w:rPr>
              <w:t>Co-</w:t>
            </w:r>
            <w:r w:rsidR="00FC4D99">
              <w:rPr>
                <w:rFonts w:eastAsia="Arial" w:cs="Arial"/>
                <w:b/>
                <w:bCs/>
                <w:sz w:val="20"/>
                <w:szCs w:val="20"/>
              </w:rPr>
              <w:t>f</w:t>
            </w:r>
            <w:r w:rsidRPr="004B3885">
              <w:rPr>
                <w:rFonts w:eastAsia="Arial" w:cs="Arial"/>
                <w:b/>
                <w:bCs/>
                <w:sz w:val="20"/>
                <w:szCs w:val="20"/>
              </w:rPr>
              <w:t>unding</w:t>
            </w:r>
          </w:p>
        </w:tc>
        <w:tc>
          <w:tcPr>
            <w:tcW w:w="7930" w:type="dxa"/>
            <w:tcBorders>
              <w:top w:val="single" w:sz="5" w:space="0" w:color="000000"/>
              <w:left w:val="single" w:sz="5" w:space="0" w:color="000000"/>
              <w:bottom w:val="single" w:sz="5" w:space="0" w:color="000000"/>
              <w:right w:val="single" w:sz="5" w:space="0" w:color="000000"/>
            </w:tcBorders>
          </w:tcPr>
          <w:p w14:paraId="5F7C58C2" w14:textId="77777777" w:rsidR="00BA4E2C" w:rsidRPr="004B3885" w:rsidRDefault="00BA4E2C" w:rsidP="00BA4E2C">
            <w:pPr>
              <w:pStyle w:val="BodyTextIndent"/>
              <w:ind w:left="102"/>
              <w:rPr>
                <w:b/>
                <w:sz w:val="20"/>
                <w:szCs w:val="20"/>
              </w:rPr>
            </w:pPr>
            <w:r w:rsidRPr="004B3885">
              <w:rPr>
                <w:b/>
                <w:sz w:val="20"/>
                <w:szCs w:val="20"/>
              </w:rPr>
              <w:t>The applicant commits the following co-funding as a percentage of the total project funds:</w:t>
            </w:r>
          </w:p>
          <w:p w14:paraId="4065E511" w14:textId="219991F7" w:rsidR="00BA4E2C" w:rsidRPr="004B3885" w:rsidRDefault="00BA4E2C" w:rsidP="00B6130A">
            <w:pPr>
              <w:pStyle w:val="ListParagraph"/>
              <w:numPr>
                <w:ilvl w:val="0"/>
                <w:numId w:val="15"/>
              </w:numPr>
              <w:spacing w:before="58"/>
              <w:rPr>
                <w:rFonts w:cs="Arial"/>
                <w:spacing w:val="-1"/>
                <w:sz w:val="20"/>
                <w:szCs w:val="20"/>
              </w:rPr>
            </w:pPr>
            <w:r w:rsidRPr="004B3885">
              <w:rPr>
                <w:rFonts w:cs="Arial"/>
                <w:spacing w:val="-1"/>
                <w:sz w:val="20"/>
                <w:szCs w:val="20"/>
              </w:rPr>
              <w:t>More than 80% of the total project funding (assigned score 10)</w:t>
            </w:r>
            <w:r w:rsidR="004D584C">
              <w:rPr>
                <w:rFonts w:cs="Arial"/>
                <w:spacing w:val="-1"/>
                <w:sz w:val="20"/>
                <w:szCs w:val="20"/>
              </w:rPr>
              <w:t>.</w:t>
            </w:r>
          </w:p>
          <w:p w14:paraId="201187CE" w14:textId="5FA64130" w:rsidR="00BA4E2C" w:rsidRPr="004B3885" w:rsidRDefault="00BA4E2C" w:rsidP="00B6130A">
            <w:pPr>
              <w:pStyle w:val="ListParagraph"/>
              <w:numPr>
                <w:ilvl w:val="0"/>
                <w:numId w:val="15"/>
              </w:numPr>
              <w:spacing w:before="58"/>
              <w:rPr>
                <w:rFonts w:cs="Arial"/>
                <w:spacing w:val="-1"/>
                <w:sz w:val="20"/>
                <w:szCs w:val="20"/>
              </w:rPr>
            </w:pPr>
            <w:r w:rsidRPr="004B3885">
              <w:rPr>
                <w:rFonts w:cs="Arial"/>
                <w:spacing w:val="-1"/>
                <w:sz w:val="20"/>
                <w:szCs w:val="20"/>
              </w:rPr>
              <w:t xml:space="preserve">Between 50% and 79% of </w:t>
            </w:r>
            <w:r w:rsidR="00FC4D99">
              <w:rPr>
                <w:rFonts w:cs="Arial"/>
                <w:spacing w:val="-1"/>
                <w:sz w:val="20"/>
                <w:szCs w:val="20"/>
              </w:rPr>
              <w:t xml:space="preserve">the </w:t>
            </w:r>
            <w:r w:rsidRPr="004B3885">
              <w:rPr>
                <w:rFonts w:cs="Arial"/>
                <w:spacing w:val="-1"/>
                <w:sz w:val="20"/>
                <w:szCs w:val="20"/>
              </w:rPr>
              <w:t>total project funding (assigned score 8)</w:t>
            </w:r>
            <w:r w:rsidR="004D584C">
              <w:rPr>
                <w:rFonts w:cs="Arial"/>
                <w:spacing w:val="-1"/>
                <w:sz w:val="20"/>
                <w:szCs w:val="20"/>
              </w:rPr>
              <w:t>.</w:t>
            </w:r>
          </w:p>
          <w:p w14:paraId="5B93C060" w14:textId="4AF24235" w:rsidR="00BA4E2C" w:rsidRPr="004B3885" w:rsidRDefault="00BA4E2C" w:rsidP="00B6130A">
            <w:pPr>
              <w:pStyle w:val="ListParagraph"/>
              <w:numPr>
                <w:ilvl w:val="0"/>
                <w:numId w:val="15"/>
              </w:numPr>
              <w:spacing w:before="58"/>
              <w:rPr>
                <w:rFonts w:cs="Arial"/>
                <w:spacing w:val="-1"/>
                <w:sz w:val="20"/>
                <w:szCs w:val="20"/>
              </w:rPr>
            </w:pPr>
            <w:r w:rsidRPr="004B3885">
              <w:rPr>
                <w:rFonts w:cs="Arial"/>
                <w:spacing w:val="-1"/>
                <w:sz w:val="20"/>
                <w:szCs w:val="20"/>
              </w:rPr>
              <w:t xml:space="preserve">Between 25% and 49% of </w:t>
            </w:r>
            <w:r w:rsidR="00FC4D99">
              <w:rPr>
                <w:rFonts w:cs="Arial"/>
                <w:spacing w:val="-1"/>
                <w:sz w:val="20"/>
                <w:szCs w:val="20"/>
              </w:rPr>
              <w:t xml:space="preserve">the </w:t>
            </w:r>
            <w:r w:rsidRPr="004B3885">
              <w:rPr>
                <w:rFonts w:cs="Arial"/>
                <w:spacing w:val="-1"/>
                <w:sz w:val="20"/>
                <w:szCs w:val="20"/>
              </w:rPr>
              <w:t>total project funding (assigned score 5)</w:t>
            </w:r>
            <w:r w:rsidR="004D584C">
              <w:rPr>
                <w:rFonts w:cs="Arial"/>
                <w:spacing w:val="-1"/>
                <w:sz w:val="20"/>
                <w:szCs w:val="20"/>
              </w:rPr>
              <w:t>.</w:t>
            </w:r>
          </w:p>
          <w:p w14:paraId="4E481B36" w14:textId="4128DE80" w:rsidR="00BA4E2C" w:rsidRPr="004B3885" w:rsidRDefault="00BA4E2C" w:rsidP="00B6130A">
            <w:pPr>
              <w:pStyle w:val="ListParagraph"/>
              <w:numPr>
                <w:ilvl w:val="0"/>
                <w:numId w:val="15"/>
              </w:numPr>
              <w:spacing w:before="58"/>
              <w:rPr>
                <w:rFonts w:cs="Arial"/>
                <w:spacing w:val="-1"/>
                <w:sz w:val="20"/>
                <w:szCs w:val="20"/>
              </w:rPr>
            </w:pPr>
            <w:r w:rsidRPr="004B3885">
              <w:rPr>
                <w:rFonts w:cs="Arial"/>
                <w:spacing w:val="-1"/>
                <w:sz w:val="20"/>
                <w:szCs w:val="20"/>
              </w:rPr>
              <w:t xml:space="preserve">Less than 25% of </w:t>
            </w:r>
            <w:r w:rsidR="00FC4D99">
              <w:rPr>
                <w:rFonts w:cs="Arial"/>
                <w:spacing w:val="-1"/>
                <w:sz w:val="20"/>
                <w:szCs w:val="20"/>
              </w:rPr>
              <w:t xml:space="preserve">the </w:t>
            </w:r>
            <w:r w:rsidRPr="004B3885">
              <w:rPr>
                <w:rFonts w:cs="Arial"/>
                <w:spacing w:val="-1"/>
                <w:sz w:val="20"/>
                <w:szCs w:val="20"/>
              </w:rPr>
              <w:t>total project funding (assigned score 0)</w:t>
            </w:r>
            <w:r w:rsidR="004D584C">
              <w:rPr>
                <w:rFonts w:cs="Arial"/>
                <w:spacing w:val="-1"/>
                <w:sz w:val="20"/>
                <w:szCs w:val="20"/>
              </w:rPr>
              <w:t>.</w:t>
            </w:r>
          </w:p>
        </w:tc>
        <w:tc>
          <w:tcPr>
            <w:tcW w:w="991" w:type="dxa"/>
            <w:tcBorders>
              <w:top w:val="single" w:sz="5" w:space="0" w:color="000000"/>
              <w:left w:val="single" w:sz="5" w:space="0" w:color="000000"/>
              <w:bottom w:val="single" w:sz="5" w:space="0" w:color="000000"/>
              <w:right w:val="single" w:sz="5" w:space="0" w:color="000000"/>
            </w:tcBorders>
          </w:tcPr>
          <w:p w14:paraId="3F48B584" w14:textId="77777777" w:rsidR="00BA4E2C" w:rsidRPr="004B3885" w:rsidRDefault="00BA4E2C" w:rsidP="00BA4E2C">
            <w:pPr>
              <w:rPr>
                <w:rFonts w:cs="Arial"/>
                <w:sz w:val="20"/>
                <w:szCs w:val="2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63686D0E" w14:textId="77777777" w:rsidR="00BA4E2C" w:rsidRPr="004B3885" w:rsidRDefault="00BA4E2C" w:rsidP="00FE5BF3">
            <w:pPr>
              <w:jc w:val="center"/>
              <w:rPr>
                <w:rFonts w:eastAsia="Arial" w:cs="Arial"/>
                <w:b/>
                <w:bCs/>
                <w:sz w:val="20"/>
                <w:szCs w:val="20"/>
              </w:rPr>
            </w:pPr>
            <w:r w:rsidRPr="004B3885">
              <w:rPr>
                <w:rFonts w:eastAsia="Arial" w:cs="Arial"/>
                <w:b/>
                <w:bCs/>
                <w:sz w:val="20"/>
                <w:szCs w:val="20"/>
              </w:rPr>
              <w:t>10</w:t>
            </w:r>
          </w:p>
        </w:tc>
        <w:tc>
          <w:tcPr>
            <w:tcW w:w="1116" w:type="dxa"/>
            <w:tcBorders>
              <w:top w:val="single" w:sz="5" w:space="0" w:color="000000"/>
              <w:left w:val="single" w:sz="5" w:space="0" w:color="000000"/>
              <w:bottom w:val="single" w:sz="5" w:space="0" w:color="000000"/>
              <w:right w:val="single" w:sz="5" w:space="0" w:color="000000"/>
            </w:tcBorders>
          </w:tcPr>
          <w:p w14:paraId="382CA5B3" w14:textId="77777777" w:rsidR="00BA4E2C" w:rsidRPr="004B3885" w:rsidRDefault="00BA4E2C" w:rsidP="00BA4E2C">
            <w:pPr>
              <w:rPr>
                <w:rFonts w:cs="Arial"/>
                <w:sz w:val="20"/>
                <w:szCs w:val="20"/>
              </w:rPr>
            </w:pPr>
          </w:p>
        </w:tc>
      </w:tr>
      <w:tr w:rsidR="00BA4E2C" w:rsidRPr="004B3885" w14:paraId="657BF60C" w14:textId="77777777" w:rsidTr="00FE5BF3">
        <w:tc>
          <w:tcPr>
            <w:tcW w:w="2779" w:type="dxa"/>
            <w:vMerge w:val="restart"/>
          </w:tcPr>
          <w:p w14:paraId="098DAD59" w14:textId="2D73B634" w:rsidR="00BA4E2C" w:rsidRPr="004B3885" w:rsidRDefault="00BA4E2C" w:rsidP="00FC4D99">
            <w:pPr>
              <w:pStyle w:val="Caption"/>
              <w:rPr>
                <w:rFonts w:cs="Arial"/>
                <w:szCs w:val="20"/>
              </w:rPr>
            </w:pPr>
            <w:r w:rsidRPr="004B3885">
              <w:rPr>
                <w:rFonts w:cs="Arial"/>
                <w:szCs w:val="20"/>
              </w:rPr>
              <w:t xml:space="preserve">Quality and </w:t>
            </w:r>
            <w:r w:rsidR="00FC4D99">
              <w:rPr>
                <w:rFonts w:cs="Arial"/>
                <w:szCs w:val="20"/>
              </w:rPr>
              <w:t>f</w:t>
            </w:r>
            <w:r w:rsidRPr="004B3885">
              <w:rPr>
                <w:rFonts w:cs="Arial"/>
                <w:szCs w:val="20"/>
              </w:rPr>
              <w:t>easibility</w:t>
            </w:r>
          </w:p>
        </w:tc>
        <w:tc>
          <w:tcPr>
            <w:tcW w:w="7930" w:type="dxa"/>
            <w:tcBorders>
              <w:top w:val="single" w:sz="5" w:space="0" w:color="000000"/>
              <w:left w:val="single" w:sz="5" w:space="0" w:color="000000"/>
              <w:bottom w:val="single" w:sz="5" w:space="0" w:color="000000"/>
              <w:right w:val="single" w:sz="5" w:space="0" w:color="000000"/>
            </w:tcBorders>
          </w:tcPr>
          <w:p w14:paraId="1B3FE4FC" w14:textId="77777777" w:rsidR="00BA4E2C" w:rsidRPr="004B3885" w:rsidRDefault="00BA4E2C" w:rsidP="00BA4E2C">
            <w:pPr>
              <w:pStyle w:val="TableParagraph"/>
              <w:spacing w:before="55"/>
              <w:ind w:left="102"/>
              <w:rPr>
                <w:rFonts w:ascii="Arial" w:hAnsi="Arial" w:cs="Arial"/>
                <w:b/>
                <w:spacing w:val="-1"/>
                <w:sz w:val="20"/>
                <w:szCs w:val="20"/>
              </w:rPr>
            </w:pPr>
            <w:r w:rsidRPr="004B3885">
              <w:rPr>
                <w:rFonts w:ascii="Arial" w:hAnsi="Arial" w:cs="Arial"/>
                <w:b/>
                <w:spacing w:val="-1"/>
                <w:sz w:val="20"/>
                <w:szCs w:val="20"/>
              </w:rPr>
              <w:t>Quality and</w:t>
            </w:r>
            <w:r w:rsidRPr="004B3885">
              <w:rPr>
                <w:rFonts w:ascii="Arial" w:hAnsi="Arial" w:cs="Arial"/>
                <w:b/>
                <w:sz w:val="20"/>
                <w:szCs w:val="20"/>
              </w:rPr>
              <w:t xml:space="preserve"> </w:t>
            </w:r>
            <w:r w:rsidRPr="004B3885">
              <w:rPr>
                <w:rFonts w:ascii="Arial" w:hAnsi="Arial" w:cs="Arial"/>
                <w:b/>
                <w:spacing w:val="-1"/>
                <w:sz w:val="20"/>
                <w:szCs w:val="20"/>
              </w:rPr>
              <w:t>overall</w:t>
            </w:r>
            <w:r w:rsidRPr="004B3885">
              <w:rPr>
                <w:rFonts w:ascii="Arial" w:hAnsi="Arial" w:cs="Arial"/>
                <w:b/>
                <w:spacing w:val="1"/>
                <w:sz w:val="20"/>
                <w:szCs w:val="20"/>
              </w:rPr>
              <w:t xml:space="preserve"> </w:t>
            </w:r>
            <w:r w:rsidRPr="004B3885">
              <w:rPr>
                <w:rFonts w:ascii="Arial" w:hAnsi="Arial" w:cs="Arial"/>
                <w:b/>
                <w:spacing w:val="-1"/>
                <w:sz w:val="20"/>
                <w:szCs w:val="20"/>
              </w:rPr>
              <w:t>direction</w:t>
            </w:r>
            <w:r w:rsidRPr="004B3885">
              <w:rPr>
                <w:rFonts w:ascii="Arial" w:hAnsi="Arial" w:cs="Arial"/>
                <w:b/>
                <w:spacing w:val="-3"/>
                <w:sz w:val="20"/>
                <w:szCs w:val="20"/>
              </w:rPr>
              <w:t xml:space="preserve"> </w:t>
            </w:r>
            <w:r w:rsidRPr="004B3885">
              <w:rPr>
                <w:rFonts w:ascii="Arial" w:hAnsi="Arial" w:cs="Arial"/>
                <w:b/>
                <w:spacing w:val="-1"/>
                <w:sz w:val="20"/>
                <w:szCs w:val="20"/>
              </w:rPr>
              <w:t>of proposal:</w:t>
            </w:r>
          </w:p>
          <w:p w14:paraId="7D404D1E" w14:textId="28D1473B" w:rsidR="00BA4E2C" w:rsidRPr="004B3885" w:rsidRDefault="00BA4E2C" w:rsidP="00B6130A">
            <w:pPr>
              <w:pStyle w:val="ListParagraph"/>
              <w:widowControl w:val="0"/>
              <w:numPr>
                <w:ilvl w:val="0"/>
                <w:numId w:val="12"/>
              </w:numPr>
              <w:tabs>
                <w:tab w:val="left" w:pos="823"/>
              </w:tabs>
              <w:spacing w:before="0" w:after="0" w:line="240" w:lineRule="auto"/>
              <w:ind w:right="105"/>
              <w:contextualSpacing w:val="0"/>
              <w:jc w:val="left"/>
              <w:rPr>
                <w:rFonts w:cs="Arial"/>
                <w:sz w:val="20"/>
                <w:szCs w:val="20"/>
              </w:rPr>
            </w:pPr>
            <w:r w:rsidRPr="004B3885">
              <w:rPr>
                <w:rFonts w:cs="Arial"/>
                <w:sz w:val="20"/>
                <w:szCs w:val="20"/>
              </w:rPr>
              <w:t>The proposal successfully addresses all applicable aspects, no limitations (assigned score: 10)</w:t>
            </w:r>
            <w:r w:rsidR="004D584C">
              <w:rPr>
                <w:rFonts w:cs="Arial"/>
                <w:sz w:val="20"/>
                <w:szCs w:val="20"/>
              </w:rPr>
              <w:t>.</w:t>
            </w:r>
          </w:p>
          <w:p w14:paraId="26DB733B" w14:textId="56C2F624" w:rsidR="00BA4E2C" w:rsidRPr="004B3885" w:rsidRDefault="00BA4E2C" w:rsidP="00B6130A">
            <w:pPr>
              <w:pStyle w:val="ListParagraph"/>
              <w:widowControl w:val="0"/>
              <w:numPr>
                <w:ilvl w:val="0"/>
                <w:numId w:val="12"/>
              </w:numPr>
              <w:tabs>
                <w:tab w:val="left" w:pos="823"/>
              </w:tabs>
              <w:spacing w:before="0" w:after="0" w:line="240" w:lineRule="auto"/>
              <w:ind w:right="105"/>
              <w:contextualSpacing w:val="0"/>
              <w:jc w:val="left"/>
              <w:rPr>
                <w:rFonts w:cs="Arial"/>
                <w:sz w:val="20"/>
                <w:szCs w:val="20"/>
              </w:rPr>
            </w:pPr>
            <w:r w:rsidRPr="004B3885">
              <w:rPr>
                <w:rFonts w:cs="Arial"/>
                <w:sz w:val="20"/>
                <w:szCs w:val="20"/>
              </w:rPr>
              <w:t xml:space="preserve">The proposal addresses the </w:t>
            </w:r>
            <w:r w:rsidR="00814C0A">
              <w:rPr>
                <w:rFonts w:cs="Arial"/>
                <w:sz w:val="20"/>
                <w:szCs w:val="20"/>
              </w:rPr>
              <w:t>criteria</w:t>
            </w:r>
            <w:r w:rsidR="005967DF">
              <w:rPr>
                <w:rFonts w:cs="Arial"/>
                <w:sz w:val="20"/>
                <w:szCs w:val="20"/>
              </w:rPr>
              <w:t xml:space="preserve"> </w:t>
            </w:r>
            <w:r w:rsidRPr="004B3885">
              <w:rPr>
                <w:rFonts w:cs="Arial"/>
                <w:sz w:val="20"/>
                <w:szCs w:val="20"/>
              </w:rPr>
              <w:t>thoroughly, but with a small number of limitations (assigned score: 8)</w:t>
            </w:r>
            <w:r w:rsidR="004D584C">
              <w:rPr>
                <w:rFonts w:cs="Arial"/>
                <w:sz w:val="20"/>
                <w:szCs w:val="20"/>
              </w:rPr>
              <w:t>.</w:t>
            </w:r>
          </w:p>
          <w:p w14:paraId="4BE077AC" w14:textId="41B53283" w:rsidR="00BA4E2C" w:rsidRPr="004B3885" w:rsidRDefault="00BA4E2C" w:rsidP="00B6130A">
            <w:pPr>
              <w:pStyle w:val="ListParagraph"/>
              <w:widowControl w:val="0"/>
              <w:numPr>
                <w:ilvl w:val="0"/>
                <w:numId w:val="12"/>
              </w:numPr>
              <w:tabs>
                <w:tab w:val="left" w:pos="823"/>
              </w:tabs>
              <w:spacing w:before="0" w:after="0" w:line="240" w:lineRule="auto"/>
              <w:ind w:right="105"/>
              <w:contextualSpacing w:val="0"/>
              <w:jc w:val="left"/>
              <w:rPr>
                <w:rFonts w:cs="Arial"/>
                <w:sz w:val="20"/>
                <w:szCs w:val="20"/>
              </w:rPr>
            </w:pPr>
            <w:r w:rsidRPr="004B3885">
              <w:rPr>
                <w:rFonts w:cs="Arial"/>
                <w:sz w:val="20"/>
                <w:szCs w:val="20"/>
              </w:rPr>
              <w:t>The proposal broadly addresses the criterion, but there are significant weaknesses/limitations (assigned score: 5)</w:t>
            </w:r>
            <w:r w:rsidR="004D584C">
              <w:rPr>
                <w:rFonts w:cs="Arial"/>
                <w:sz w:val="20"/>
                <w:szCs w:val="20"/>
              </w:rPr>
              <w:t>.</w:t>
            </w:r>
          </w:p>
          <w:p w14:paraId="7D5BE822" w14:textId="70F1EC04" w:rsidR="00BA4E2C" w:rsidRPr="004B3885" w:rsidRDefault="00BA4E2C" w:rsidP="00B6130A">
            <w:pPr>
              <w:pStyle w:val="ListParagraph"/>
              <w:widowControl w:val="0"/>
              <w:numPr>
                <w:ilvl w:val="0"/>
                <w:numId w:val="12"/>
              </w:numPr>
              <w:tabs>
                <w:tab w:val="left" w:pos="823"/>
              </w:tabs>
              <w:spacing w:before="0" w:after="0" w:line="240" w:lineRule="auto"/>
              <w:ind w:right="105"/>
              <w:contextualSpacing w:val="0"/>
              <w:jc w:val="left"/>
              <w:rPr>
                <w:rFonts w:eastAsia="Arial" w:cs="Arial"/>
                <w:sz w:val="20"/>
                <w:szCs w:val="20"/>
              </w:rPr>
            </w:pPr>
            <w:r w:rsidRPr="004B3885">
              <w:rPr>
                <w:rFonts w:cs="Arial"/>
                <w:sz w:val="20"/>
                <w:szCs w:val="20"/>
              </w:rPr>
              <w:t>The proposal fails to address the criterion and/or cannot be assessed due to missing or incomplete information (assigned score: 0)</w:t>
            </w:r>
            <w:r w:rsidR="00843EDD">
              <w:rPr>
                <w:rFonts w:cs="Arial"/>
                <w:sz w:val="20"/>
                <w:szCs w:val="20"/>
              </w:rPr>
              <w:t>.</w:t>
            </w:r>
          </w:p>
          <w:p w14:paraId="49E55AB6" w14:textId="77777777" w:rsidR="00BA4E2C" w:rsidRPr="004B3885" w:rsidRDefault="00BA4E2C" w:rsidP="00BA4E2C">
            <w:pPr>
              <w:pStyle w:val="ListParagraph"/>
              <w:widowControl w:val="0"/>
              <w:tabs>
                <w:tab w:val="left" w:pos="823"/>
              </w:tabs>
              <w:spacing w:before="0" w:after="0" w:line="240" w:lineRule="auto"/>
              <w:ind w:left="822" w:right="105"/>
              <w:contextualSpacing w:val="0"/>
              <w:jc w:val="left"/>
              <w:rPr>
                <w:rFonts w:eastAsia="Arial" w:cs="Arial"/>
                <w:sz w:val="20"/>
                <w:szCs w:val="20"/>
              </w:rPr>
            </w:pPr>
          </w:p>
        </w:tc>
        <w:tc>
          <w:tcPr>
            <w:tcW w:w="991" w:type="dxa"/>
          </w:tcPr>
          <w:p w14:paraId="7ED5C36B" w14:textId="77777777" w:rsidR="00BA4E2C" w:rsidRPr="004B3885" w:rsidRDefault="00BA4E2C" w:rsidP="00BA4E2C">
            <w:pPr>
              <w:pStyle w:val="Caption"/>
              <w:rPr>
                <w:rFonts w:cs="Arial"/>
                <w:szCs w:val="20"/>
              </w:rPr>
            </w:pPr>
          </w:p>
        </w:tc>
        <w:tc>
          <w:tcPr>
            <w:tcW w:w="1132" w:type="dxa"/>
            <w:vAlign w:val="center"/>
          </w:tcPr>
          <w:p w14:paraId="69B6CEC3"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25270873" w14:textId="77777777" w:rsidR="00BA4E2C" w:rsidRPr="004B3885" w:rsidRDefault="00BA4E2C" w:rsidP="00BA4E2C">
            <w:pPr>
              <w:pStyle w:val="Caption"/>
              <w:rPr>
                <w:rFonts w:cs="Arial"/>
                <w:szCs w:val="20"/>
              </w:rPr>
            </w:pPr>
          </w:p>
        </w:tc>
      </w:tr>
      <w:tr w:rsidR="00BA4E2C" w:rsidRPr="004B3885" w14:paraId="3863BA63" w14:textId="77777777" w:rsidTr="00FE5BF3">
        <w:tc>
          <w:tcPr>
            <w:tcW w:w="2779" w:type="dxa"/>
            <w:vMerge/>
          </w:tcPr>
          <w:p w14:paraId="5F9B1521" w14:textId="77777777" w:rsidR="00BA4E2C" w:rsidRPr="004B3885" w:rsidRDefault="00BA4E2C" w:rsidP="00BA4E2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5B868CF8" w14:textId="77777777" w:rsidR="00BA4E2C" w:rsidRPr="004B3885" w:rsidRDefault="00BA4E2C" w:rsidP="00BA4E2C">
            <w:pPr>
              <w:pStyle w:val="TableParagraph"/>
              <w:spacing w:before="55"/>
              <w:ind w:left="102"/>
              <w:rPr>
                <w:rFonts w:ascii="Arial" w:hAnsi="Arial" w:cs="Arial"/>
                <w:b/>
                <w:spacing w:val="-1"/>
                <w:sz w:val="20"/>
                <w:szCs w:val="20"/>
              </w:rPr>
            </w:pPr>
            <w:r w:rsidRPr="004B3885">
              <w:rPr>
                <w:rFonts w:ascii="Arial" w:hAnsi="Arial" w:cs="Arial"/>
                <w:b/>
                <w:spacing w:val="-1"/>
                <w:sz w:val="20"/>
                <w:szCs w:val="20"/>
              </w:rPr>
              <w:t>Are</w:t>
            </w:r>
            <w:r w:rsidRPr="004B3885">
              <w:rPr>
                <w:rFonts w:ascii="Arial" w:hAnsi="Arial" w:cs="Arial"/>
                <w:b/>
                <w:sz w:val="20"/>
                <w:szCs w:val="20"/>
              </w:rPr>
              <w:t xml:space="preserve"> </w:t>
            </w:r>
            <w:r w:rsidRPr="004B3885">
              <w:rPr>
                <w:rFonts w:ascii="Arial" w:hAnsi="Arial" w:cs="Arial"/>
                <w:b/>
                <w:spacing w:val="-1"/>
                <w:sz w:val="20"/>
                <w:szCs w:val="20"/>
              </w:rPr>
              <w:t>the</w:t>
            </w:r>
            <w:r w:rsidRPr="004B3885">
              <w:rPr>
                <w:rFonts w:ascii="Arial" w:hAnsi="Arial" w:cs="Arial"/>
                <w:b/>
                <w:spacing w:val="-3"/>
                <w:sz w:val="20"/>
                <w:szCs w:val="20"/>
              </w:rPr>
              <w:t xml:space="preserve"> </w:t>
            </w:r>
            <w:r w:rsidRPr="004B3885">
              <w:rPr>
                <w:rFonts w:ascii="Arial" w:hAnsi="Arial" w:cs="Arial"/>
                <w:b/>
                <w:spacing w:val="-1"/>
                <w:sz w:val="20"/>
                <w:szCs w:val="20"/>
              </w:rPr>
              <w:t>objectives and</w:t>
            </w:r>
            <w:r w:rsidRPr="004B3885">
              <w:rPr>
                <w:rFonts w:ascii="Arial" w:hAnsi="Arial" w:cs="Arial"/>
                <w:b/>
                <w:spacing w:val="-2"/>
                <w:sz w:val="20"/>
                <w:szCs w:val="20"/>
              </w:rPr>
              <w:t xml:space="preserve"> </w:t>
            </w:r>
            <w:r w:rsidRPr="004B3885">
              <w:rPr>
                <w:rFonts w:ascii="Arial" w:hAnsi="Arial" w:cs="Arial"/>
                <w:b/>
                <w:spacing w:val="-1"/>
                <w:sz w:val="20"/>
                <w:szCs w:val="20"/>
              </w:rPr>
              <w:t>methodology appropriate</w:t>
            </w:r>
            <w:r w:rsidRPr="004B3885">
              <w:rPr>
                <w:rFonts w:ascii="Arial" w:hAnsi="Arial" w:cs="Arial"/>
                <w:b/>
                <w:sz w:val="20"/>
                <w:szCs w:val="20"/>
              </w:rPr>
              <w:t xml:space="preserve"> </w:t>
            </w:r>
            <w:r w:rsidRPr="004B3885">
              <w:rPr>
                <w:rFonts w:ascii="Arial" w:hAnsi="Arial" w:cs="Arial"/>
                <w:b/>
                <w:spacing w:val="-1"/>
                <w:sz w:val="20"/>
                <w:szCs w:val="20"/>
              </w:rPr>
              <w:t>for</w:t>
            </w:r>
            <w:r w:rsidRPr="004B3885">
              <w:rPr>
                <w:rFonts w:ascii="Arial" w:hAnsi="Arial" w:cs="Arial"/>
                <w:b/>
                <w:sz w:val="20"/>
                <w:szCs w:val="20"/>
              </w:rPr>
              <w:t xml:space="preserve"> </w:t>
            </w:r>
            <w:r w:rsidRPr="004B3885">
              <w:rPr>
                <w:rFonts w:ascii="Arial" w:hAnsi="Arial" w:cs="Arial"/>
                <w:b/>
                <w:spacing w:val="-1"/>
                <w:sz w:val="20"/>
                <w:szCs w:val="20"/>
              </w:rPr>
              <w:t>the</w:t>
            </w:r>
            <w:r w:rsidRPr="004B3885">
              <w:rPr>
                <w:rFonts w:ascii="Arial" w:hAnsi="Arial" w:cs="Arial"/>
                <w:b/>
                <w:spacing w:val="-3"/>
                <w:sz w:val="20"/>
                <w:szCs w:val="20"/>
              </w:rPr>
              <w:t xml:space="preserve"> </w:t>
            </w:r>
            <w:r w:rsidRPr="004B3885">
              <w:rPr>
                <w:rFonts w:ascii="Arial" w:hAnsi="Arial" w:cs="Arial"/>
                <w:b/>
                <w:spacing w:val="-1"/>
                <w:sz w:val="20"/>
                <w:szCs w:val="20"/>
              </w:rPr>
              <w:t>proposed</w:t>
            </w:r>
            <w:r w:rsidRPr="004B3885">
              <w:rPr>
                <w:rFonts w:ascii="Arial" w:hAnsi="Arial" w:cs="Arial"/>
                <w:b/>
                <w:sz w:val="20"/>
                <w:szCs w:val="20"/>
              </w:rPr>
              <w:t xml:space="preserve"> </w:t>
            </w:r>
            <w:r w:rsidRPr="004B3885">
              <w:rPr>
                <w:rFonts w:ascii="Arial" w:hAnsi="Arial" w:cs="Arial"/>
                <w:b/>
                <w:spacing w:val="-2"/>
                <w:sz w:val="20"/>
                <w:szCs w:val="20"/>
              </w:rPr>
              <w:t>work</w:t>
            </w:r>
            <w:r w:rsidRPr="004B3885">
              <w:rPr>
                <w:rFonts w:ascii="Arial" w:hAnsi="Arial" w:cs="Arial"/>
                <w:b/>
                <w:spacing w:val="-1"/>
                <w:sz w:val="20"/>
                <w:szCs w:val="20"/>
              </w:rPr>
              <w:t>?</w:t>
            </w:r>
          </w:p>
          <w:p w14:paraId="53DAFB35" w14:textId="77777777" w:rsidR="00BA4E2C" w:rsidRPr="004B3885" w:rsidRDefault="00BA4E2C" w:rsidP="00B6130A">
            <w:pPr>
              <w:pStyle w:val="ListParagraph"/>
              <w:widowControl w:val="0"/>
              <w:numPr>
                <w:ilvl w:val="0"/>
                <w:numId w:val="11"/>
              </w:numPr>
              <w:tabs>
                <w:tab w:val="left" w:pos="823"/>
              </w:tabs>
              <w:spacing w:before="0" w:after="0" w:line="240" w:lineRule="auto"/>
              <w:ind w:right="105"/>
              <w:contextualSpacing w:val="0"/>
              <w:jc w:val="left"/>
              <w:rPr>
                <w:rFonts w:cs="Arial"/>
                <w:sz w:val="20"/>
                <w:szCs w:val="20"/>
              </w:rPr>
            </w:pPr>
            <w:r w:rsidRPr="004B3885">
              <w:rPr>
                <w:rFonts w:cs="Arial"/>
                <w:sz w:val="20"/>
                <w:szCs w:val="20"/>
              </w:rPr>
              <w:t>The proposal successfully addresses all applicable aspects, no limitations (assigned score: 10)</w:t>
            </w:r>
          </w:p>
          <w:p w14:paraId="12E3F66D" w14:textId="09509714" w:rsidR="00BA4E2C" w:rsidRPr="004B3885" w:rsidRDefault="00BA4E2C" w:rsidP="00B6130A">
            <w:pPr>
              <w:pStyle w:val="ListParagraph"/>
              <w:widowControl w:val="0"/>
              <w:numPr>
                <w:ilvl w:val="0"/>
                <w:numId w:val="11"/>
              </w:numPr>
              <w:tabs>
                <w:tab w:val="left" w:pos="823"/>
              </w:tabs>
              <w:spacing w:before="0" w:after="0" w:line="240" w:lineRule="auto"/>
              <w:ind w:right="105"/>
              <w:contextualSpacing w:val="0"/>
              <w:jc w:val="left"/>
              <w:rPr>
                <w:rFonts w:cs="Arial"/>
                <w:sz w:val="20"/>
                <w:szCs w:val="20"/>
              </w:rPr>
            </w:pPr>
            <w:r w:rsidRPr="004B3885">
              <w:rPr>
                <w:rFonts w:cs="Arial"/>
                <w:sz w:val="20"/>
                <w:szCs w:val="20"/>
              </w:rPr>
              <w:t>The proposal addresses the criterion thoroughly, but with a small number of limitations (assigned score: 8)</w:t>
            </w:r>
          </w:p>
          <w:p w14:paraId="4E7162BA" w14:textId="77777777" w:rsidR="00BA4E2C" w:rsidRPr="004B3885" w:rsidRDefault="00BA4E2C" w:rsidP="00B6130A">
            <w:pPr>
              <w:pStyle w:val="ListParagraph"/>
              <w:widowControl w:val="0"/>
              <w:numPr>
                <w:ilvl w:val="0"/>
                <w:numId w:val="11"/>
              </w:numPr>
              <w:tabs>
                <w:tab w:val="left" w:pos="823"/>
              </w:tabs>
              <w:spacing w:before="0" w:after="0" w:line="240" w:lineRule="auto"/>
              <w:ind w:right="105"/>
              <w:contextualSpacing w:val="0"/>
              <w:jc w:val="left"/>
              <w:rPr>
                <w:rFonts w:eastAsia="Arial" w:cs="Arial"/>
                <w:sz w:val="20"/>
                <w:szCs w:val="20"/>
              </w:rPr>
            </w:pPr>
            <w:r w:rsidRPr="004B3885">
              <w:rPr>
                <w:rFonts w:cs="Arial"/>
                <w:sz w:val="20"/>
                <w:szCs w:val="20"/>
              </w:rPr>
              <w:t xml:space="preserve">The proposal broadly addresses the criterion, but there are significant weaknesses /limitations (assigned score: 5) </w:t>
            </w:r>
          </w:p>
          <w:p w14:paraId="6EE55D13" w14:textId="77777777" w:rsidR="00BA4E2C" w:rsidRPr="004B3885" w:rsidRDefault="00BA4E2C" w:rsidP="00B6130A">
            <w:pPr>
              <w:pStyle w:val="ListParagraph"/>
              <w:widowControl w:val="0"/>
              <w:numPr>
                <w:ilvl w:val="0"/>
                <w:numId w:val="11"/>
              </w:numPr>
              <w:tabs>
                <w:tab w:val="left" w:pos="823"/>
              </w:tabs>
              <w:spacing w:before="0" w:after="0" w:line="240" w:lineRule="auto"/>
              <w:ind w:right="105"/>
              <w:contextualSpacing w:val="0"/>
              <w:jc w:val="left"/>
              <w:rPr>
                <w:rFonts w:eastAsia="Arial" w:cs="Arial"/>
                <w:sz w:val="20"/>
                <w:szCs w:val="20"/>
              </w:rPr>
            </w:pPr>
            <w:r w:rsidRPr="004B3885">
              <w:rPr>
                <w:rFonts w:cs="Arial"/>
                <w:sz w:val="20"/>
                <w:szCs w:val="20"/>
              </w:rPr>
              <w:t>The proposal fails to address the criterion and/or cannot be assessed due to missing or incomplete information (assigned score: 0)</w:t>
            </w:r>
          </w:p>
          <w:p w14:paraId="70308421" w14:textId="77777777" w:rsidR="00BA4E2C" w:rsidRPr="004B3885" w:rsidRDefault="00BA4E2C" w:rsidP="00BA4E2C">
            <w:pPr>
              <w:pStyle w:val="ListParagraph"/>
              <w:widowControl w:val="0"/>
              <w:tabs>
                <w:tab w:val="left" w:pos="823"/>
              </w:tabs>
              <w:spacing w:before="0" w:after="0" w:line="240" w:lineRule="auto"/>
              <w:ind w:left="822" w:right="105"/>
              <w:contextualSpacing w:val="0"/>
              <w:jc w:val="left"/>
              <w:rPr>
                <w:rFonts w:eastAsia="Arial" w:cs="Arial"/>
                <w:sz w:val="20"/>
                <w:szCs w:val="20"/>
              </w:rPr>
            </w:pPr>
          </w:p>
        </w:tc>
        <w:tc>
          <w:tcPr>
            <w:tcW w:w="991" w:type="dxa"/>
          </w:tcPr>
          <w:p w14:paraId="1049EB4A" w14:textId="77777777" w:rsidR="00BA4E2C" w:rsidRPr="004B3885" w:rsidRDefault="00BA4E2C" w:rsidP="00BA4E2C">
            <w:pPr>
              <w:pStyle w:val="Caption"/>
              <w:rPr>
                <w:rFonts w:cs="Arial"/>
                <w:szCs w:val="20"/>
              </w:rPr>
            </w:pPr>
          </w:p>
        </w:tc>
        <w:tc>
          <w:tcPr>
            <w:tcW w:w="1132" w:type="dxa"/>
            <w:vAlign w:val="center"/>
          </w:tcPr>
          <w:p w14:paraId="7ED42EC0"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2D1276C9" w14:textId="77777777" w:rsidR="00BA4E2C" w:rsidRPr="004B3885" w:rsidRDefault="00BA4E2C" w:rsidP="00BA4E2C">
            <w:pPr>
              <w:pStyle w:val="Caption"/>
              <w:rPr>
                <w:rFonts w:cs="Arial"/>
                <w:szCs w:val="20"/>
              </w:rPr>
            </w:pPr>
          </w:p>
        </w:tc>
      </w:tr>
      <w:tr w:rsidR="00BA4E2C" w:rsidRPr="004B3885" w14:paraId="315763A5" w14:textId="77777777" w:rsidTr="00FE5BF3">
        <w:tc>
          <w:tcPr>
            <w:tcW w:w="2779" w:type="dxa"/>
            <w:vMerge/>
          </w:tcPr>
          <w:p w14:paraId="64F238BC" w14:textId="77777777" w:rsidR="00BA4E2C" w:rsidRPr="004B3885" w:rsidRDefault="00BA4E2C" w:rsidP="00BA4E2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3B777D28" w14:textId="77777777" w:rsidR="00BA4E2C" w:rsidRPr="004B3885" w:rsidRDefault="00BA4E2C" w:rsidP="00BA4E2C">
            <w:pPr>
              <w:pStyle w:val="TableParagraph"/>
              <w:spacing w:before="57"/>
              <w:ind w:left="102" w:right="180"/>
              <w:rPr>
                <w:rFonts w:ascii="Arial" w:hAnsi="Arial" w:cs="Arial"/>
                <w:b/>
                <w:spacing w:val="-1"/>
                <w:sz w:val="20"/>
                <w:szCs w:val="20"/>
              </w:rPr>
            </w:pPr>
            <w:r w:rsidRPr="004B3885">
              <w:rPr>
                <w:rFonts w:ascii="Arial" w:hAnsi="Arial" w:cs="Arial"/>
                <w:b/>
                <w:spacing w:val="-1"/>
                <w:sz w:val="20"/>
                <w:szCs w:val="20"/>
              </w:rPr>
              <w:t>Does</w:t>
            </w:r>
            <w:r w:rsidRPr="004B3885">
              <w:rPr>
                <w:rFonts w:ascii="Arial" w:hAnsi="Arial" w:cs="Arial"/>
                <w:b/>
                <w:spacing w:val="2"/>
                <w:sz w:val="20"/>
                <w:szCs w:val="20"/>
              </w:rPr>
              <w:t xml:space="preserve"> </w:t>
            </w:r>
            <w:r w:rsidRPr="004B3885">
              <w:rPr>
                <w:rFonts w:ascii="Arial" w:hAnsi="Arial" w:cs="Arial"/>
                <w:b/>
                <w:spacing w:val="-1"/>
                <w:sz w:val="20"/>
                <w:szCs w:val="20"/>
              </w:rPr>
              <w:t>the</w:t>
            </w:r>
            <w:r w:rsidRPr="004B3885">
              <w:rPr>
                <w:rFonts w:ascii="Arial" w:hAnsi="Arial" w:cs="Arial"/>
                <w:b/>
                <w:spacing w:val="-3"/>
                <w:sz w:val="20"/>
                <w:szCs w:val="20"/>
              </w:rPr>
              <w:t xml:space="preserve"> </w:t>
            </w:r>
            <w:r w:rsidRPr="004B3885">
              <w:rPr>
                <w:rFonts w:ascii="Arial" w:hAnsi="Arial" w:cs="Arial"/>
                <w:b/>
                <w:spacing w:val="-1"/>
                <w:sz w:val="20"/>
                <w:szCs w:val="20"/>
              </w:rPr>
              <w:t>applicant</w:t>
            </w:r>
            <w:r w:rsidRPr="004B3885">
              <w:rPr>
                <w:rFonts w:ascii="Arial" w:hAnsi="Arial" w:cs="Arial"/>
                <w:b/>
                <w:spacing w:val="1"/>
                <w:sz w:val="20"/>
                <w:szCs w:val="20"/>
              </w:rPr>
              <w:t xml:space="preserve"> </w:t>
            </w:r>
            <w:r w:rsidRPr="004B3885">
              <w:rPr>
                <w:rFonts w:ascii="Arial" w:hAnsi="Arial" w:cs="Arial"/>
                <w:b/>
                <w:spacing w:val="-1"/>
                <w:sz w:val="20"/>
                <w:szCs w:val="20"/>
              </w:rPr>
              <w:t>have</w:t>
            </w:r>
            <w:r w:rsidRPr="004B3885">
              <w:rPr>
                <w:rFonts w:ascii="Arial" w:hAnsi="Arial" w:cs="Arial"/>
                <w:b/>
                <w:spacing w:val="-2"/>
                <w:sz w:val="20"/>
                <w:szCs w:val="20"/>
              </w:rPr>
              <w:t xml:space="preserve"> </w:t>
            </w:r>
            <w:r w:rsidRPr="004B3885">
              <w:rPr>
                <w:rFonts w:ascii="Arial" w:hAnsi="Arial" w:cs="Arial"/>
                <w:b/>
                <w:spacing w:val="-1"/>
                <w:sz w:val="20"/>
                <w:szCs w:val="20"/>
              </w:rPr>
              <w:t>the</w:t>
            </w:r>
            <w:r w:rsidRPr="004B3885">
              <w:rPr>
                <w:rFonts w:ascii="Arial" w:hAnsi="Arial" w:cs="Arial"/>
                <w:b/>
                <w:sz w:val="20"/>
                <w:szCs w:val="20"/>
              </w:rPr>
              <w:t xml:space="preserve"> </w:t>
            </w:r>
            <w:r w:rsidRPr="004B3885">
              <w:rPr>
                <w:rFonts w:ascii="Arial" w:hAnsi="Arial" w:cs="Arial"/>
                <w:b/>
                <w:spacing w:val="-1"/>
                <w:sz w:val="20"/>
                <w:szCs w:val="20"/>
              </w:rPr>
              <w:t>relevant</w:t>
            </w:r>
            <w:r w:rsidRPr="004B3885">
              <w:rPr>
                <w:rFonts w:ascii="Arial" w:hAnsi="Arial" w:cs="Arial"/>
                <w:b/>
                <w:spacing w:val="1"/>
                <w:sz w:val="20"/>
                <w:szCs w:val="20"/>
              </w:rPr>
              <w:t xml:space="preserve"> </w:t>
            </w:r>
            <w:r w:rsidRPr="004B3885">
              <w:rPr>
                <w:rFonts w:ascii="Arial" w:hAnsi="Arial" w:cs="Arial"/>
                <w:b/>
                <w:spacing w:val="-2"/>
                <w:sz w:val="20"/>
                <w:szCs w:val="20"/>
              </w:rPr>
              <w:t>technical</w:t>
            </w:r>
            <w:r w:rsidRPr="004B3885">
              <w:rPr>
                <w:rFonts w:ascii="Arial" w:hAnsi="Arial" w:cs="Arial"/>
                <w:b/>
                <w:spacing w:val="1"/>
                <w:sz w:val="20"/>
                <w:szCs w:val="20"/>
              </w:rPr>
              <w:t xml:space="preserve"> </w:t>
            </w:r>
            <w:r w:rsidRPr="004B3885">
              <w:rPr>
                <w:rFonts w:ascii="Arial" w:hAnsi="Arial" w:cs="Arial"/>
                <w:b/>
                <w:spacing w:val="-1"/>
                <w:sz w:val="20"/>
                <w:szCs w:val="20"/>
              </w:rPr>
              <w:t>expertise</w:t>
            </w:r>
            <w:r w:rsidRPr="004B3885">
              <w:rPr>
                <w:rFonts w:ascii="Arial" w:hAnsi="Arial" w:cs="Arial"/>
                <w:b/>
                <w:sz w:val="20"/>
                <w:szCs w:val="20"/>
              </w:rPr>
              <w:t xml:space="preserve"> </w:t>
            </w:r>
            <w:r w:rsidRPr="004B3885">
              <w:rPr>
                <w:rFonts w:ascii="Arial" w:hAnsi="Arial" w:cs="Arial"/>
                <w:b/>
                <w:spacing w:val="-1"/>
                <w:sz w:val="20"/>
                <w:szCs w:val="20"/>
              </w:rPr>
              <w:t>and mining</w:t>
            </w:r>
            <w:r w:rsidRPr="004B3885">
              <w:rPr>
                <w:rFonts w:ascii="Arial" w:hAnsi="Arial" w:cs="Arial"/>
                <w:b/>
                <w:spacing w:val="-2"/>
                <w:sz w:val="20"/>
                <w:szCs w:val="20"/>
              </w:rPr>
              <w:t xml:space="preserve"> </w:t>
            </w:r>
            <w:r w:rsidRPr="004B3885">
              <w:rPr>
                <w:rFonts w:ascii="Arial" w:hAnsi="Arial" w:cs="Arial"/>
                <w:b/>
                <w:spacing w:val="-1"/>
                <w:sz w:val="20"/>
                <w:szCs w:val="20"/>
              </w:rPr>
              <w:t>industry experience</w:t>
            </w:r>
            <w:r w:rsidRPr="004B3885">
              <w:rPr>
                <w:rFonts w:ascii="Arial" w:hAnsi="Arial" w:cs="Arial"/>
                <w:b/>
                <w:sz w:val="20"/>
                <w:szCs w:val="20"/>
              </w:rPr>
              <w:t xml:space="preserve"> to </w:t>
            </w:r>
            <w:r w:rsidRPr="004B3885">
              <w:rPr>
                <w:rFonts w:ascii="Arial" w:hAnsi="Arial" w:cs="Arial"/>
                <w:b/>
                <w:spacing w:val="-1"/>
                <w:sz w:val="20"/>
                <w:szCs w:val="20"/>
              </w:rPr>
              <w:t>undertake</w:t>
            </w:r>
            <w:r w:rsidRPr="004B3885">
              <w:rPr>
                <w:rFonts w:ascii="Arial" w:hAnsi="Arial" w:cs="Arial"/>
                <w:b/>
                <w:spacing w:val="49"/>
                <w:sz w:val="20"/>
                <w:szCs w:val="20"/>
              </w:rPr>
              <w:t xml:space="preserve"> </w:t>
            </w:r>
            <w:r w:rsidRPr="004B3885">
              <w:rPr>
                <w:rFonts w:ascii="Arial" w:hAnsi="Arial" w:cs="Arial"/>
                <w:b/>
                <w:spacing w:val="-1"/>
                <w:sz w:val="20"/>
                <w:szCs w:val="20"/>
              </w:rPr>
              <w:t>the</w:t>
            </w:r>
            <w:r w:rsidRPr="004B3885">
              <w:rPr>
                <w:rFonts w:ascii="Arial" w:hAnsi="Arial" w:cs="Arial"/>
                <w:b/>
                <w:sz w:val="20"/>
                <w:szCs w:val="20"/>
              </w:rPr>
              <w:t xml:space="preserve"> </w:t>
            </w:r>
            <w:r w:rsidRPr="004B3885">
              <w:rPr>
                <w:rFonts w:ascii="Arial" w:hAnsi="Arial" w:cs="Arial"/>
                <w:b/>
                <w:spacing w:val="-1"/>
                <w:sz w:val="20"/>
                <w:szCs w:val="20"/>
              </w:rPr>
              <w:t>project (attach company profile):</w:t>
            </w:r>
          </w:p>
          <w:p w14:paraId="720940D8" w14:textId="7568CC97" w:rsidR="00BA4E2C" w:rsidRPr="004B3885" w:rsidRDefault="00BA4E2C" w:rsidP="00B6130A">
            <w:pPr>
              <w:pStyle w:val="ListParagraph"/>
              <w:widowControl w:val="0"/>
              <w:numPr>
                <w:ilvl w:val="0"/>
                <w:numId w:val="13"/>
              </w:numPr>
              <w:tabs>
                <w:tab w:val="left" w:pos="823"/>
              </w:tabs>
              <w:spacing w:before="66" w:after="0" w:line="240" w:lineRule="auto"/>
              <w:contextualSpacing w:val="0"/>
              <w:jc w:val="left"/>
              <w:rPr>
                <w:rFonts w:eastAsia="Arial" w:cs="Arial"/>
                <w:sz w:val="20"/>
                <w:szCs w:val="20"/>
              </w:rPr>
            </w:pPr>
            <w:r w:rsidRPr="004B3885">
              <w:rPr>
                <w:rFonts w:cs="Arial"/>
                <w:spacing w:val="-1"/>
                <w:sz w:val="20"/>
                <w:szCs w:val="20"/>
              </w:rPr>
              <w:t>More</w:t>
            </w:r>
            <w:r w:rsidRPr="004B3885">
              <w:rPr>
                <w:rFonts w:cs="Arial"/>
                <w:sz w:val="20"/>
                <w:szCs w:val="20"/>
              </w:rPr>
              <w:t xml:space="preserve"> </w:t>
            </w:r>
            <w:r w:rsidRPr="004B3885">
              <w:rPr>
                <w:rFonts w:cs="Arial"/>
                <w:spacing w:val="-1"/>
                <w:sz w:val="20"/>
                <w:szCs w:val="20"/>
              </w:rPr>
              <w:t>than</w:t>
            </w:r>
            <w:r w:rsidRPr="004B3885">
              <w:rPr>
                <w:rFonts w:cs="Arial"/>
                <w:sz w:val="20"/>
                <w:szCs w:val="20"/>
              </w:rPr>
              <w:t xml:space="preserve"> </w:t>
            </w:r>
            <w:r w:rsidRPr="004B3885">
              <w:rPr>
                <w:rFonts w:cs="Arial"/>
                <w:spacing w:val="-1"/>
                <w:sz w:val="20"/>
                <w:szCs w:val="20"/>
              </w:rPr>
              <w:t>10</w:t>
            </w:r>
            <w:r w:rsidRPr="004B3885">
              <w:rPr>
                <w:rFonts w:cs="Arial"/>
                <w:sz w:val="20"/>
                <w:szCs w:val="20"/>
              </w:rPr>
              <w:t xml:space="preserve"> </w:t>
            </w:r>
            <w:r w:rsidRPr="004B3885">
              <w:rPr>
                <w:rFonts w:cs="Arial"/>
                <w:spacing w:val="-1"/>
                <w:sz w:val="20"/>
                <w:szCs w:val="20"/>
              </w:rPr>
              <w:t>years</w:t>
            </w:r>
            <w:r w:rsidRPr="004B3885">
              <w:rPr>
                <w:rFonts w:cs="Arial"/>
                <w:spacing w:val="2"/>
                <w:sz w:val="20"/>
                <w:szCs w:val="20"/>
              </w:rPr>
              <w:t xml:space="preserve"> </w:t>
            </w:r>
            <w:r w:rsidRPr="004B3885">
              <w:rPr>
                <w:rFonts w:cs="Arial"/>
                <w:spacing w:val="-1"/>
                <w:sz w:val="20"/>
                <w:szCs w:val="20"/>
              </w:rPr>
              <w:t>(assigned</w:t>
            </w:r>
            <w:r w:rsidRPr="004B3885">
              <w:rPr>
                <w:rFonts w:cs="Arial"/>
                <w:spacing w:val="-2"/>
                <w:sz w:val="20"/>
                <w:szCs w:val="20"/>
              </w:rPr>
              <w:t xml:space="preserve"> score:</w:t>
            </w:r>
            <w:r w:rsidRPr="004B3885">
              <w:rPr>
                <w:rFonts w:cs="Arial"/>
                <w:spacing w:val="1"/>
                <w:sz w:val="20"/>
                <w:szCs w:val="20"/>
              </w:rPr>
              <w:t xml:space="preserve"> </w:t>
            </w:r>
            <w:r w:rsidRPr="004B3885">
              <w:rPr>
                <w:rFonts w:cs="Arial"/>
                <w:spacing w:val="-1"/>
                <w:sz w:val="20"/>
                <w:szCs w:val="20"/>
              </w:rPr>
              <w:t>10)</w:t>
            </w:r>
            <w:r w:rsidR="004D584C">
              <w:rPr>
                <w:rFonts w:cs="Arial"/>
                <w:spacing w:val="-1"/>
                <w:sz w:val="20"/>
                <w:szCs w:val="20"/>
              </w:rPr>
              <w:t>.</w:t>
            </w:r>
          </w:p>
          <w:p w14:paraId="68098C16" w14:textId="3E63742D" w:rsidR="00BA4E2C" w:rsidRPr="004B3885" w:rsidRDefault="00FC4D99" w:rsidP="00B6130A">
            <w:pPr>
              <w:pStyle w:val="ListParagraph"/>
              <w:widowControl w:val="0"/>
              <w:numPr>
                <w:ilvl w:val="0"/>
                <w:numId w:val="13"/>
              </w:numPr>
              <w:tabs>
                <w:tab w:val="left" w:pos="823"/>
              </w:tabs>
              <w:spacing w:before="27" w:after="0" w:line="240" w:lineRule="auto"/>
              <w:contextualSpacing w:val="0"/>
              <w:jc w:val="left"/>
              <w:rPr>
                <w:rFonts w:eastAsia="Arial" w:cs="Arial"/>
                <w:sz w:val="20"/>
                <w:szCs w:val="20"/>
              </w:rPr>
            </w:pPr>
            <w:r>
              <w:rPr>
                <w:rFonts w:eastAsia="Arial" w:cs="Arial"/>
                <w:sz w:val="20"/>
                <w:szCs w:val="20"/>
              </w:rPr>
              <w:t>Five</w:t>
            </w:r>
            <w:r w:rsidR="00BA4E2C" w:rsidRPr="004B3885">
              <w:rPr>
                <w:rFonts w:eastAsia="Arial" w:cs="Arial"/>
                <w:sz w:val="20"/>
                <w:szCs w:val="20"/>
              </w:rPr>
              <w:t xml:space="preserve"> </w:t>
            </w:r>
            <w:r>
              <w:rPr>
                <w:rFonts w:eastAsia="Arial" w:cs="Arial"/>
                <w:sz w:val="20"/>
                <w:szCs w:val="20"/>
              </w:rPr>
              <w:t>to</w:t>
            </w:r>
            <w:r w:rsidR="00BA4E2C" w:rsidRPr="004B3885">
              <w:rPr>
                <w:rFonts w:eastAsia="Arial" w:cs="Arial"/>
                <w:sz w:val="20"/>
                <w:szCs w:val="20"/>
              </w:rPr>
              <w:t xml:space="preserve"> </w:t>
            </w:r>
            <w:r w:rsidR="00BA4E2C" w:rsidRPr="004B3885">
              <w:rPr>
                <w:rFonts w:eastAsia="Arial" w:cs="Arial"/>
                <w:spacing w:val="-1"/>
                <w:sz w:val="20"/>
                <w:szCs w:val="20"/>
              </w:rPr>
              <w:t>10</w:t>
            </w:r>
            <w:r w:rsidR="00BA4E2C" w:rsidRPr="004B3885">
              <w:rPr>
                <w:rFonts w:eastAsia="Arial" w:cs="Arial"/>
                <w:sz w:val="20"/>
                <w:szCs w:val="20"/>
              </w:rPr>
              <w:t xml:space="preserve"> </w:t>
            </w:r>
            <w:r w:rsidR="00BA4E2C" w:rsidRPr="004B3885">
              <w:rPr>
                <w:rFonts w:eastAsia="Arial" w:cs="Arial"/>
                <w:spacing w:val="-1"/>
                <w:sz w:val="20"/>
                <w:szCs w:val="20"/>
              </w:rPr>
              <w:t>years (assigned</w:t>
            </w:r>
            <w:r w:rsidR="00BA4E2C" w:rsidRPr="004B3885">
              <w:rPr>
                <w:rFonts w:eastAsia="Arial" w:cs="Arial"/>
                <w:spacing w:val="-2"/>
                <w:sz w:val="20"/>
                <w:szCs w:val="20"/>
              </w:rPr>
              <w:t xml:space="preserve"> </w:t>
            </w:r>
            <w:r w:rsidR="00BA4E2C" w:rsidRPr="004B3885">
              <w:rPr>
                <w:rFonts w:eastAsia="Arial" w:cs="Arial"/>
                <w:spacing w:val="-1"/>
                <w:sz w:val="20"/>
                <w:szCs w:val="20"/>
              </w:rPr>
              <w:t>score: 8)</w:t>
            </w:r>
            <w:r w:rsidR="004D584C">
              <w:rPr>
                <w:rFonts w:eastAsia="Arial" w:cs="Arial"/>
                <w:spacing w:val="-1"/>
                <w:sz w:val="20"/>
                <w:szCs w:val="20"/>
              </w:rPr>
              <w:t>.</w:t>
            </w:r>
          </w:p>
          <w:p w14:paraId="51501E4E" w14:textId="4F11C862" w:rsidR="00BA4E2C" w:rsidRPr="004B3885" w:rsidRDefault="00BA4E2C" w:rsidP="00B6130A">
            <w:pPr>
              <w:pStyle w:val="ListParagraph"/>
              <w:widowControl w:val="0"/>
              <w:numPr>
                <w:ilvl w:val="0"/>
                <w:numId w:val="13"/>
              </w:numPr>
              <w:tabs>
                <w:tab w:val="left" w:pos="823"/>
              </w:tabs>
              <w:spacing w:before="27" w:after="0" w:line="240" w:lineRule="auto"/>
              <w:contextualSpacing w:val="0"/>
              <w:jc w:val="left"/>
              <w:rPr>
                <w:rFonts w:eastAsia="Arial" w:cs="Arial"/>
                <w:sz w:val="20"/>
                <w:szCs w:val="20"/>
              </w:rPr>
            </w:pPr>
            <w:r w:rsidRPr="004B3885">
              <w:rPr>
                <w:rFonts w:cs="Arial"/>
                <w:spacing w:val="-1"/>
                <w:sz w:val="20"/>
                <w:szCs w:val="20"/>
              </w:rPr>
              <w:t>Less than</w:t>
            </w:r>
            <w:r w:rsidRPr="004B3885">
              <w:rPr>
                <w:rFonts w:cs="Arial"/>
                <w:sz w:val="20"/>
                <w:szCs w:val="20"/>
              </w:rPr>
              <w:t xml:space="preserve"> </w:t>
            </w:r>
            <w:r w:rsidR="00FC4D99">
              <w:rPr>
                <w:rFonts w:cs="Arial"/>
                <w:sz w:val="20"/>
                <w:szCs w:val="20"/>
              </w:rPr>
              <w:t>five</w:t>
            </w:r>
            <w:r w:rsidR="00FC4D99" w:rsidRPr="004B3885">
              <w:rPr>
                <w:rFonts w:cs="Arial"/>
                <w:spacing w:val="-2"/>
                <w:sz w:val="20"/>
                <w:szCs w:val="20"/>
              </w:rPr>
              <w:t xml:space="preserve"> </w:t>
            </w:r>
            <w:r w:rsidRPr="004B3885">
              <w:rPr>
                <w:rFonts w:cs="Arial"/>
                <w:spacing w:val="-1"/>
                <w:sz w:val="20"/>
                <w:szCs w:val="20"/>
              </w:rPr>
              <w:t>years</w:t>
            </w:r>
            <w:r w:rsidRPr="004B3885">
              <w:rPr>
                <w:rFonts w:cs="Arial"/>
                <w:spacing w:val="2"/>
                <w:sz w:val="20"/>
                <w:szCs w:val="20"/>
              </w:rPr>
              <w:t xml:space="preserve"> </w:t>
            </w:r>
            <w:r w:rsidRPr="004B3885">
              <w:rPr>
                <w:rFonts w:cs="Arial"/>
                <w:spacing w:val="-1"/>
                <w:sz w:val="20"/>
                <w:szCs w:val="20"/>
              </w:rPr>
              <w:t>(assigned</w:t>
            </w:r>
            <w:r w:rsidRPr="004B3885">
              <w:rPr>
                <w:rFonts w:cs="Arial"/>
                <w:spacing w:val="-3"/>
                <w:sz w:val="20"/>
                <w:szCs w:val="20"/>
              </w:rPr>
              <w:t xml:space="preserve"> </w:t>
            </w:r>
            <w:r w:rsidRPr="004B3885">
              <w:rPr>
                <w:rFonts w:cs="Arial"/>
                <w:spacing w:val="-2"/>
                <w:sz w:val="20"/>
                <w:szCs w:val="20"/>
              </w:rPr>
              <w:t>score:</w:t>
            </w:r>
            <w:r w:rsidRPr="004B3885">
              <w:rPr>
                <w:rFonts w:cs="Arial"/>
                <w:spacing w:val="1"/>
                <w:sz w:val="20"/>
                <w:szCs w:val="20"/>
              </w:rPr>
              <w:t xml:space="preserve"> </w:t>
            </w:r>
            <w:r w:rsidRPr="004B3885">
              <w:rPr>
                <w:rFonts w:cs="Arial"/>
                <w:spacing w:val="-1"/>
                <w:sz w:val="20"/>
                <w:szCs w:val="20"/>
              </w:rPr>
              <w:t>5)</w:t>
            </w:r>
            <w:r w:rsidR="004D584C">
              <w:rPr>
                <w:rFonts w:cs="Arial"/>
                <w:spacing w:val="-1"/>
                <w:sz w:val="20"/>
                <w:szCs w:val="20"/>
              </w:rPr>
              <w:t>.</w:t>
            </w:r>
          </w:p>
          <w:p w14:paraId="09A768E9" w14:textId="77777777" w:rsidR="00BA4E2C" w:rsidRPr="004B3885" w:rsidRDefault="00BA4E2C" w:rsidP="00BA4E2C">
            <w:pPr>
              <w:pStyle w:val="ListParagraph"/>
              <w:widowControl w:val="0"/>
              <w:tabs>
                <w:tab w:val="left" w:pos="823"/>
              </w:tabs>
              <w:spacing w:before="27" w:after="0" w:line="240" w:lineRule="auto"/>
              <w:ind w:left="822"/>
              <w:contextualSpacing w:val="0"/>
              <w:jc w:val="left"/>
              <w:rPr>
                <w:rFonts w:eastAsia="Arial" w:cs="Arial"/>
                <w:sz w:val="20"/>
                <w:szCs w:val="20"/>
              </w:rPr>
            </w:pPr>
          </w:p>
        </w:tc>
        <w:tc>
          <w:tcPr>
            <w:tcW w:w="991" w:type="dxa"/>
          </w:tcPr>
          <w:p w14:paraId="76706C90" w14:textId="77777777" w:rsidR="00BA4E2C" w:rsidRPr="004B3885" w:rsidRDefault="00BA4E2C" w:rsidP="00BA4E2C">
            <w:pPr>
              <w:pStyle w:val="Caption"/>
              <w:rPr>
                <w:rFonts w:cs="Arial"/>
                <w:szCs w:val="20"/>
              </w:rPr>
            </w:pPr>
          </w:p>
        </w:tc>
        <w:tc>
          <w:tcPr>
            <w:tcW w:w="1132" w:type="dxa"/>
            <w:vAlign w:val="center"/>
          </w:tcPr>
          <w:p w14:paraId="5201B9D0"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274230D0" w14:textId="77777777" w:rsidR="00BA4E2C" w:rsidRPr="004B3885" w:rsidRDefault="00BA4E2C" w:rsidP="00BA4E2C">
            <w:pPr>
              <w:pStyle w:val="Caption"/>
              <w:rPr>
                <w:rFonts w:cs="Arial"/>
                <w:szCs w:val="20"/>
              </w:rPr>
            </w:pPr>
          </w:p>
        </w:tc>
      </w:tr>
      <w:tr w:rsidR="00BA4E2C" w:rsidRPr="004B3885" w14:paraId="087D0C1B" w14:textId="77777777" w:rsidTr="00FE5BF3">
        <w:tc>
          <w:tcPr>
            <w:tcW w:w="2779" w:type="dxa"/>
          </w:tcPr>
          <w:p w14:paraId="009680BF" w14:textId="77777777" w:rsidR="00BA4E2C" w:rsidRPr="004B3885" w:rsidRDefault="00BA4E2C" w:rsidP="00BA4E2C">
            <w:pPr>
              <w:pStyle w:val="Caption"/>
              <w:rPr>
                <w:rFonts w:cs="Arial"/>
                <w:szCs w:val="20"/>
              </w:rPr>
            </w:pPr>
          </w:p>
        </w:tc>
        <w:tc>
          <w:tcPr>
            <w:tcW w:w="7930" w:type="dxa"/>
            <w:tcBorders>
              <w:top w:val="single" w:sz="5" w:space="0" w:color="000000"/>
              <w:left w:val="single" w:sz="5" w:space="0" w:color="000000"/>
              <w:bottom w:val="single" w:sz="5" w:space="0" w:color="000000"/>
              <w:right w:val="single" w:sz="5" w:space="0" w:color="000000"/>
            </w:tcBorders>
          </w:tcPr>
          <w:p w14:paraId="28D5BDA9" w14:textId="784140DF" w:rsidR="00BA4E2C" w:rsidRPr="004B3885" w:rsidRDefault="00BA4E2C" w:rsidP="00BA4E2C">
            <w:pPr>
              <w:pStyle w:val="TableParagraph"/>
              <w:spacing w:before="57"/>
              <w:ind w:right="180"/>
              <w:rPr>
                <w:rFonts w:ascii="Arial" w:hAnsi="Arial" w:cs="Arial"/>
                <w:b/>
                <w:spacing w:val="-1"/>
                <w:sz w:val="20"/>
                <w:szCs w:val="20"/>
              </w:rPr>
            </w:pPr>
            <w:r w:rsidRPr="004B3885">
              <w:rPr>
                <w:rFonts w:ascii="Arial" w:hAnsi="Arial" w:cs="Arial"/>
                <w:b/>
                <w:spacing w:val="-1"/>
                <w:sz w:val="20"/>
                <w:szCs w:val="20"/>
              </w:rPr>
              <w:t>Time required to develop the prototype once contracting is finali</w:t>
            </w:r>
            <w:r w:rsidR="00FC4D99">
              <w:rPr>
                <w:rFonts w:ascii="Arial" w:hAnsi="Arial" w:cs="Arial"/>
                <w:b/>
                <w:spacing w:val="-1"/>
                <w:sz w:val="20"/>
                <w:szCs w:val="20"/>
              </w:rPr>
              <w:t>s</w:t>
            </w:r>
            <w:r w:rsidRPr="004B3885">
              <w:rPr>
                <w:rFonts w:ascii="Arial" w:hAnsi="Arial" w:cs="Arial"/>
                <w:b/>
                <w:spacing w:val="-1"/>
                <w:sz w:val="20"/>
                <w:szCs w:val="20"/>
              </w:rPr>
              <w:t>ed (attach project schedule detailing timeframes for different milestones):</w:t>
            </w:r>
          </w:p>
          <w:p w14:paraId="2AD9BE8F" w14:textId="626A486C" w:rsidR="00BA4E2C" w:rsidRPr="004B3885" w:rsidRDefault="00BA4E2C" w:rsidP="00B6130A">
            <w:pPr>
              <w:pStyle w:val="TableParagraph"/>
              <w:numPr>
                <w:ilvl w:val="0"/>
                <w:numId w:val="27"/>
              </w:numPr>
              <w:spacing w:before="57"/>
              <w:ind w:right="180"/>
              <w:rPr>
                <w:rFonts w:ascii="Arial" w:hAnsi="Arial" w:cs="Arial"/>
                <w:spacing w:val="-1"/>
                <w:sz w:val="20"/>
                <w:szCs w:val="20"/>
              </w:rPr>
            </w:pPr>
            <w:r w:rsidRPr="004B3885">
              <w:rPr>
                <w:rFonts w:ascii="Arial" w:hAnsi="Arial" w:cs="Arial"/>
                <w:spacing w:val="-1"/>
                <w:sz w:val="20"/>
                <w:szCs w:val="20"/>
              </w:rPr>
              <w:t>Prototype already developed and is ready for testing (assigned score: 10)</w:t>
            </w:r>
            <w:r w:rsidR="004D584C">
              <w:rPr>
                <w:rFonts w:ascii="Arial" w:hAnsi="Arial" w:cs="Arial"/>
                <w:spacing w:val="-1"/>
                <w:sz w:val="20"/>
                <w:szCs w:val="20"/>
              </w:rPr>
              <w:t>.</w:t>
            </w:r>
          </w:p>
          <w:p w14:paraId="7E7041D5" w14:textId="7A62B314" w:rsidR="00BA4E2C" w:rsidRPr="004B3885" w:rsidRDefault="00BA4E2C" w:rsidP="00B6130A">
            <w:pPr>
              <w:pStyle w:val="TableParagraph"/>
              <w:numPr>
                <w:ilvl w:val="0"/>
                <w:numId w:val="27"/>
              </w:numPr>
              <w:spacing w:before="57"/>
              <w:ind w:right="180"/>
              <w:rPr>
                <w:rFonts w:ascii="Arial" w:hAnsi="Arial" w:cs="Arial"/>
                <w:spacing w:val="-1"/>
                <w:sz w:val="20"/>
                <w:szCs w:val="20"/>
              </w:rPr>
            </w:pPr>
            <w:r w:rsidRPr="004B3885">
              <w:rPr>
                <w:rFonts w:ascii="Arial" w:hAnsi="Arial" w:cs="Arial"/>
                <w:spacing w:val="-1"/>
                <w:sz w:val="20"/>
                <w:szCs w:val="20"/>
              </w:rPr>
              <w:t xml:space="preserve">Prototype development is in progress and will be completed within </w:t>
            </w:r>
            <w:r w:rsidR="00FC4D99">
              <w:rPr>
                <w:rFonts w:ascii="Arial" w:hAnsi="Arial" w:cs="Arial"/>
                <w:spacing w:val="-1"/>
                <w:sz w:val="20"/>
                <w:szCs w:val="20"/>
              </w:rPr>
              <w:t>three</w:t>
            </w:r>
            <w:r w:rsidR="00FC4D99" w:rsidRPr="004B3885">
              <w:rPr>
                <w:rFonts w:ascii="Arial" w:hAnsi="Arial" w:cs="Arial"/>
                <w:spacing w:val="-1"/>
                <w:sz w:val="20"/>
                <w:szCs w:val="20"/>
              </w:rPr>
              <w:t xml:space="preserve"> </w:t>
            </w:r>
            <w:r w:rsidRPr="004B3885">
              <w:rPr>
                <w:rFonts w:ascii="Arial" w:hAnsi="Arial" w:cs="Arial"/>
                <w:spacing w:val="-1"/>
                <w:sz w:val="20"/>
                <w:szCs w:val="20"/>
              </w:rPr>
              <w:t>months (assigned score 8)</w:t>
            </w:r>
            <w:r w:rsidR="004D584C">
              <w:rPr>
                <w:rFonts w:ascii="Arial" w:hAnsi="Arial" w:cs="Arial"/>
                <w:spacing w:val="-1"/>
                <w:sz w:val="20"/>
                <w:szCs w:val="20"/>
              </w:rPr>
              <w:t>.</w:t>
            </w:r>
          </w:p>
          <w:p w14:paraId="339A94AF" w14:textId="377D0113" w:rsidR="00BA4E2C" w:rsidRPr="004B3885" w:rsidRDefault="00BA4E2C" w:rsidP="00B6130A">
            <w:pPr>
              <w:pStyle w:val="TableParagraph"/>
              <w:numPr>
                <w:ilvl w:val="0"/>
                <w:numId w:val="27"/>
              </w:numPr>
              <w:spacing w:before="57"/>
              <w:ind w:right="180"/>
              <w:rPr>
                <w:rFonts w:ascii="Arial" w:hAnsi="Arial" w:cs="Arial"/>
                <w:spacing w:val="-1"/>
                <w:sz w:val="20"/>
                <w:szCs w:val="20"/>
              </w:rPr>
            </w:pPr>
            <w:r w:rsidRPr="004B3885">
              <w:rPr>
                <w:rFonts w:ascii="Arial" w:hAnsi="Arial" w:cs="Arial"/>
                <w:spacing w:val="-1"/>
                <w:sz w:val="20"/>
                <w:szCs w:val="20"/>
              </w:rPr>
              <w:t xml:space="preserve">Concept design is available and the prototype can be developed within </w:t>
            </w:r>
            <w:r w:rsidR="00FC4D99">
              <w:rPr>
                <w:rFonts w:ascii="Arial" w:hAnsi="Arial" w:cs="Arial"/>
                <w:spacing w:val="-1"/>
                <w:sz w:val="20"/>
                <w:szCs w:val="20"/>
              </w:rPr>
              <w:t>six</w:t>
            </w:r>
            <w:r w:rsidR="00FC4D99" w:rsidRPr="004B3885">
              <w:rPr>
                <w:rFonts w:ascii="Arial" w:hAnsi="Arial" w:cs="Arial"/>
                <w:spacing w:val="-1"/>
                <w:sz w:val="20"/>
                <w:szCs w:val="20"/>
              </w:rPr>
              <w:t xml:space="preserve"> </w:t>
            </w:r>
            <w:r w:rsidRPr="004B3885">
              <w:rPr>
                <w:rFonts w:ascii="Arial" w:hAnsi="Arial" w:cs="Arial"/>
                <w:spacing w:val="-1"/>
                <w:sz w:val="20"/>
                <w:szCs w:val="20"/>
              </w:rPr>
              <w:t>months (assigned score: 5)</w:t>
            </w:r>
            <w:r w:rsidR="004D584C">
              <w:rPr>
                <w:rFonts w:ascii="Arial" w:hAnsi="Arial" w:cs="Arial"/>
                <w:spacing w:val="-1"/>
                <w:sz w:val="20"/>
                <w:szCs w:val="20"/>
              </w:rPr>
              <w:t>.</w:t>
            </w:r>
          </w:p>
          <w:p w14:paraId="4C46C907" w14:textId="5C8250D6" w:rsidR="00BA4E2C" w:rsidRPr="004B3885" w:rsidRDefault="00BA4E2C" w:rsidP="00B6130A">
            <w:pPr>
              <w:pStyle w:val="TableParagraph"/>
              <w:numPr>
                <w:ilvl w:val="0"/>
                <w:numId w:val="27"/>
              </w:numPr>
              <w:spacing w:before="57"/>
              <w:ind w:right="180"/>
              <w:rPr>
                <w:rFonts w:ascii="Arial" w:hAnsi="Arial" w:cs="Arial"/>
                <w:spacing w:val="-1"/>
                <w:sz w:val="20"/>
                <w:szCs w:val="20"/>
              </w:rPr>
            </w:pPr>
            <w:r w:rsidRPr="004B3885">
              <w:rPr>
                <w:rFonts w:ascii="Arial" w:hAnsi="Arial" w:cs="Arial"/>
                <w:spacing w:val="-1"/>
                <w:sz w:val="20"/>
                <w:szCs w:val="20"/>
              </w:rPr>
              <w:t xml:space="preserve">Concept design is available and the prototype can be developed in more than </w:t>
            </w:r>
            <w:r w:rsidR="00FC4D99">
              <w:rPr>
                <w:rFonts w:ascii="Arial" w:hAnsi="Arial" w:cs="Arial"/>
                <w:spacing w:val="-1"/>
                <w:sz w:val="20"/>
                <w:szCs w:val="20"/>
              </w:rPr>
              <w:t>six</w:t>
            </w:r>
            <w:r w:rsidR="00FC4D99" w:rsidRPr="004B3885">
              <w:rPr>
                <w:rFonts w:ascii="Arial" w:hAnsi="Arial" w:cs="Arial"/>
                <w:spacing w:val="-1"/>
                <w:sz w:val="20"/>
                <w:szCs w:val="20"/>
              </w:rPr>
              <w:t xml:space="preserve"> </w:t>
            </w:r>
            <w:r w:rsidRPr="004B3885">
              <w:rPr>
                <w:rFonts w:ascii="Arial" w:hAnsi="Arial" w:cs="Arial"/>
                <w:spacing w:val="-1"/>
                <w:sz w:val="20"/>
                <w:szCs w:val="20"/>
              </w:rPr>
              <w:t>months (assigned score: 0)</w:t>
            </w:r>
            <w:r w:rsidR="004D584C">
              <w:rPr>
                <w:rFonts w:ascii="Arial" w:hAnsi="Arial" w:cs="Arial"/>
                <w:spacing w:val="-1"/>
                <w:sz w:val="20"/>
                <w:szCs w:val="20"/>
              </w:rPr>
              <w:t>.</w:t>
            </w:r>
          </w:p>
          <w:p w14:paraId="529AE802" w14:textId="77777777" w:rsidR="00BA4E2C" w:rsidRPr="004B3885" w:rsidRDefault="00BA4E2C" w:rsidP="00BA4E2C">
            <w:pPr>
              <w:rPr>
                <w:rFonts w:eastAsiaTheme="minorHAnsi" w:cs="Arial"/>
                <w:spacing w:val="-1"/>
                <w:sz w:val="20"/>
                <w:szCs w:val="20"/>
                <w:lang w:val="en-US"/>
              </w:rPr>
            </w:pPr>
          </w:p>
        </w:tc>
        <w:tc>
          <w:tcPr>
            <w:tcW w:w="991" w:type="dxa"/>
          </w:tcPr>
          <w:p w14:paraId="1BC38618" w14:textId="77777777" w:rsidR="00BA4E2C" w:rsidRPr="004B3885" w:rsidRDefault="00BA4E2C" w:rsidP="00BA4E2C">
            <w:pPr>
              <w:pStyle w:val="Caption"/>
              <w:rPr>
                <w:rFonts w:cs="Arial"/>
                <w:szCs w:val="20"/>
              </w:rPr>
            </w:pPr>
          </w:p>
        </w:tc>
        <w:tc>
          <w:tcPr>
            <w:tcW w:w="1132" w:type="dxa"/>
            <w:vAlign w:val="center"/>
          </w:tcPr>
          <w:p w14:paraId="36FC19BD"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00744B65" w14:textId="77777777" w:rsidR="00BA4E2C" w:rsidRPr="004B3885" w:rsidRDefault="00BA4E2C" w:rsidP="00BA4E2C">
            <w:pPr>
              <w:pStyle w:val="Caption"/>
              <w:rPr>
                <w:rFonts w:cs="Arial"/>
                <w:szCs w:val="20"/>
              </w:rPr>
            </w:pPr>
          </w:p>
        </w:tc>
      </w:tr>
      <w:tr w:rsidR="00BA4E2C" w:rsidRPr="004B3885" w14:paraId="60AFFCA8" w14:textId="77777777" w:rsidTr="00FE5BF3">
        <w:tc>
          <w:tcPr>
            <w:tcW w:w="2779" w:type="dxa"/>
          </w:tcPr>
          <w:p w14:paraId="404613F1" w14:textId="77777777" w:rsidR="00BA4E2C" w:rsidRPr="004B3885" w:rsidRDefault="00BA4E2C" w:rsidP="00BA4E2C">
            <w:pPr>
              <w:pStyle w:val="Caption"/>
              <w:rPr>
                <w:rFonts w:cs="Arial"/>
                <w:szCs w:val="20"/>
              </w:rPr>
            </w:pPr>
            <w:r w:rsidRPr="004B3885">
              <w:rPr>
                <w:rFonts w:cs="Arial"/>
                <w:szCs w:val="20"/>
              </w:rPr>
              <w:t>Compliance with legislation and standards</w:t>
            </w:r>
          </w:p>
        </w:tc>
        <w:tc>
          <w:tcPr>
            <w:tcW w:w="7930" w:type="dxa"/>
          </w:tcPr>
          <w:p w14:paraId="5B77E95E" w14:textId="77777777" w:rsidR="00BA4E2C" w:rsidRPr="004B3885" w:rsidRDefault="00BA4E2C" w:rsidP="00BA4E2C">
            <w:pPr>
              <w:pStyle w:val="Caption"/>
              <w:jc w:val="left"/>
              <w:rPr>
                <w:rFonts w:cs="Arial"/>
                <w:szCs w:val="20"/>
              </w:rPr>
            </w:pPr>
            <w:r w:rsidRPr="004B3885">
              <w:rPr>
                <w:rFonts w:cs="Arial"/>
                <w:szCs w:val="20"/>
              </w:rPr>
              <w:t>Compliance of the envisaged rapid inclined access development equipment prototypes with legislation and standards:</w:t>
            </w:r>
          </w:p>
          <w:p w14:paraId="22409105" w14:textId="2C109C4E" w:rsidR="00BA4E2C" w:rsidRPr="004B3885" w:rsidRDefault="00BA4E2C" w:rsidP="00B6130A">
            <w:pPr>
              <w:pStyle w:val="Caption"/>
              <w:numPr>
                <w:ilvl w:val="0"/>
                <w:numId w:val="18"/>
              </w:numPr>
              <w:jc w:val="left"/>
              <w:rPr>
                <w:rFonts w:cs="Arial"/>
                <w:b w:val="0"/>
                <w:szCs w:val="20"/>
              </w:rPr>
            </w:pPr>
            <w:r w:rsidRPr="004B3885">
              <w:rPr>
                <w:rFonts w:cs="Arial"/>
                <w:b w:val="0"/>
                <w:szCs w:val="20"/>
              </w:rPr>
              <w:t>Compliance with the Mine Health and Safety Act</w:t>
            </w:r>
            <w:r w:rsidR="00FC4D99">
              <w:rPr>
                <w:rFonts w:cs="Arial"/>
                <w:b w:val="0"/>
                <w:szCs w:val="20"/>
              </w:rPr>
              <w:t>, 1996</w:t>
            </w:r>
            <w:r w:rsidRPr="004B3885">
              <w:rPr>
                <w:rFonts w:cs="Arial"/>
                <w:b w:val="0"/>
                <w:szCs w:val="20"/>
              </w:rPr>
              <w:t xml:space="preserve"> </w:t>
            </w:r>
            <w:r w:rsidR="00FC4D99">
              <w:rPr>
                <w:rFonts w:cs="Arial"/>
                <w:b w:val="0"/>
                <w:szCs w:val="20"/>
              </w:rPr>
              <w:t>(Act</w:t>
            </w:r>
            <w:r w:rsidRPr="004B3885">
              <w:rPr>
                <w:rFonts w:cs="Arial"/>
                <w:b w:val="0"/>
                <w:szCs w:val="20"/>
              </w:rPr>
              <w:t xml:space="preserve"> 29 of 1996</w:t>
            </w:r>
            <w:r w:rsidR="00FC4D99">
              <w:rPr>
                <w:rFonts w:cs="Arial"/>
                <w:b w:val="0"/>
                <w:szCs w:val="20"/>
              </w:rPr>
              <w:t>)</w:t>
            </w:r>
            <w:r w:rsidRPr="004B3885">
              <w:rPr>
                <w:rFonts w:cs="Arial"/>
                <w:b w:val="0"/>
                <w:szCs w:val="20"/>
              </w:rPr>
              <w:t xml:space="preserve"> and applicable regulations; Occupational Health and Safety Act</w:t>
            </w:r>
            <w:r w:rsidR="00FC4D99">
              <w:rPr>
                <w:rFonts w:cs="Arial"/>
                <w:b w:val="0"/>
                <w:szCs w:val="20"/>
              </w:rPr>
              <w:t xml:space="preserve">, 1993 (Act </w:t>
            </w:r>
            <w:r w:rsidR="004C1BB0">
              <w:rPr>
                <w:rFonts w:cs="Arial"/>
                <w:b w:val="0"/>
                <w:szCs w:val="20"/>
              </w:rPr>
              <w:t>85</w:t>
            </w:r>
            <w:r w:rsidRPr="004B3885">
              <w:rPr>
                <w:rFonts w:cs="Arial"/>
                <w:b w:val="0"/>
                <w:szCs w:val="20"/>
              </w:rPr>
              <w:t xml:space="preserve"> of 1993</w:t>
            </w:r>
            <w:r w:rsidR="004C1BB0">
              <w:rPr>
                <w:rFonts w:cs="Arial"/>
                <w:b w:val="0"/>
                <w:szCs w:val="20"/>
              </w:rPr>
              <w:t>)</w:t>
            </w:r>
            <w:r w:rsidRPr="004B3885">
              <w:rPr>
                <w:rFonts w:cs="Arial"/>
                <w:b w:val="0"/>
                <w:szCs w:val="20"/>
              </w:rPr>
              <w:t xml:space="preserve"> and regulations (specifically ergonomics regulations of 2019); </w:t>
            </w:r>
            <w:r w:rsidR="00232AB4">
              <w:rPr>
                <w:rFonts w:cs="Arial"/>
                <w:b w:val="0"/>
                <w:szCs w:val="20"/>
              </w:rPr>
              <w:t>r</w:t>
            </w:r>
            <w:r w:rsidRPr="004B3885">
              <w:rPr>
                <w:rFonts w:cs="Arial"/>
                <w:b w:val="0"/>
                <w:szCs w:val="20"/>
              </w:rPr>
              <w:t>elevant South African Bureau of Standards (SABS) and International OHS standards that are relevant to mining equipment (assigned score: 10)</w:t>
            </w:r>
            <w:r w:rsidR="004D584C">
              <w:rPr>
                <w:rFonts w:cs="Arial"/>
                <w:b w:val="0"/>
                <w:szCs w:val="20"/>
              </w:rPr>
              <w:t>.</w:t>
            </w:r>
          </w:p>
          <w:p w14:paraId="22082670" w14:textId="53F2A4DB" w:rsidR="00BA4E2C" w:rsidRPr="004B3885" w:rsidRDefault="00BA4E2C" w:rsidP="00B6130A">
            <w:pPr>
              <w:pStyle w:val="ListParagraph"/>
              <w:numPr>
                <w:ilvl w:val="0"/>
                <w:numId w:val="18"/>
              </w:numPr>
              <w:rPr>
                <w:rFonts w:eastAsia="Times New Roman" w:cs="Arial"/>
                <w:iCs/>
                <w:sz w:val="20"/>
                <w:szCs w:val="20"/>
                <w:lang w:eastAsia="ar-SA"/>
              </w:rPr>
            </w:pPr>
            <w:r w:rsidRPr="004B3885">
              <w:rPr>
                <w:rFonts w:eastAsia="Times New Roman" w:cs="Arial"/>
                <w:iCs/>
                <w:sz w:val="20"/>
                <w:szCs w:val="20"/>
                <w:lang w:eastAsia="ar-SA"/>
              </w:rPr>
              <w:t>Compliance with the Mine Health and Safety Act and applicable regulations</w:t>
            </w:r>
            <w:r w:rsidR="004C1BB0">
              <w:rPr>
                <w:rFonts w:eastAsia="Times New Roman" w:cs="Arial"/>
                <w:iCs/>
                <w:sz w:val="20"/>
                <w:szCs w:val="20"/>
                <w:lang w:eastAsia="ar-SA"/>
              </w:rPr>
              <w:t>,</w:t>
            </w:r>
            <w:r w:rsidRPr="004B3885">
              <w:rPr>
                <w:rFonts w:eastAsia="Times New Roman" w:cs="Arial"/>
                <w:iCs/>
                <w:sz w:val="20"/>
                <w:szCs w:val="20"/>
                <w:lang w:eastAsia="ar-SA"/>
              </w:rPr>
              <w:t xml:space="preserve"> and any two of the following: </w:t>
            </w:r>
            <w:r w:rsidR="004C1BB0">
              <w:rPr>
                <w:rFonts w:eastAsia="Times New Roman" w:cs="Arial"/>
                <w:iCs/>
                <w:sz w:val="20"/>
                <w:szCs w:val="20"/>
                <w:lang w:eastAsia="ar-SA"/>
              </w:rPr>
              <w:t>OHS</w:t>
            </w:r>
            <w:r w:rsidRPr="004B3885">
              <w:rPr>
                <w:rFonts w:eastAsia="Times New Roman" w:cs="Arial"/>
                <w:iCs/>
                <w:sz w:val="20"/>
                <w:szCs w:val="20"/>
                <w:lang w:eastAsia="ar-SA"/>
              </w:rPr>
              <w:t xml:space="preserve"> and regulations (specifically ergonomics regulations of 2019); </w:t>
            </w:r>
            <w:r w:rsidR="00232AB4">
              <w:rPr>
                <w:rFonts w:eastAsia="Times New Roman" w:cs="Arial"/>
                <w:iCs/>
                <w:sz w:val="20"/>
                <w:szCs w:val="20"/>
                <w:lang w:eastAsia="ar-SA"/>
              </w:rPr>
              <w:t>r</w:t>
            </w:r>
            <w:r w:rsidRPr="004B3885">
              <w:rPr>
                <w:rFonts w:eastAsia="Times New Roman" w:cs="Arial"/>
                <w:iCs/>
                <w:sz w:val="20"/>
                <w:szCs w:val="20"/>
                <w:lang w:eastAsia="ar-SA"/>
              </w:rPr>
              <w:t>elevant SABS and International OHS standards that are relevant to mining equipment (assigned score: 8)</w:t>
            </w:r>
            <w:r w:rsidR="004D584C">
              <w:rPr>
                <w:rFonts w:eastAsia="Times New Roman" w:cs="Arial"/>
                <w:iCs/>
                <w:sz w:val="20"/>
                <w:szCs w:val="20"/>
                <w:lang w:eastAsia="ar-SA"/>
              </w:rPr>
              <w:t>.</w:t>
            </w:r>
          </w:p>
          <w:p w14:paraId="2DB76451" w14:textId="66DB7F19" w:rsidR="00BA4E2C" w:rsidRPr="004B3885" w:rsidRDefault="00BA4E2C" w:rsidP="00B6130A">
            <w:pPr>
              <w:pStyle w:val="ListParagraph"/>
              <w:numPr>
                <w:ilvl w:val="0"/>
                <w:numId w:val="18"/>
              </w:numPr>
              <w:rPr>
                <w:rFonts w:eastAsia="Times New Roman" w:cs="Arial"/>
                <w:iCs/>
                <w:sz w:val="20"/>
                <w:szCs w:val="20"/>
                <w:lang w:eastAsia="ar-SA"/>
              </w:rPr>
            </w:pPr>
            <w:r w:rsidRPr="004B3885">
              <w:rPr>
                <w:rFonts w:eastAsia="Times New Roman" w:cs="Arial"/>
                <w:iCs/>
                <w:sz w:val="20"/>
                <w:szCs w:val="20"/>
                <w:lang w:eastAsia="ar-SA"/>
              </w:rPr>
              <w:lastRenderedPageBreak/>
              <w:t>Compliance with the Mine Health and Safety Act and applicable regulations</w:t>
            </w:r>
            <w:r w:rsidR="004C1BB0">
              <w:rPr>
                <w:rFonts w:eastAsia="Times New Roman" w:cs="Arial"/>
                <w:iCs/>
                <w:sz w:val="20"/>
                <w:szCs w:val="20"/>
                <w:lang w:eastAsia="ar-SA"/>
              </w:rPr>
              <w:t>,</w:t>
            </w:r>
            <w:r w:rsidRPr="004B3885">
              <w:rPr>
                <w:rFonts w:eastAsia="Times New Roman" w:cs="Arial"/>
                <w:iCs/>
                <w:sz w:val="20"/>
                <w:szCs w:val="20"/>
                <w:lang w:eastAsia="ar-SA"/>
              </w:rPr>
              <w:t xml:space="preserve"> and any one of the following: </w:t>
            </w:r>
            <w:r w:rsidR="004C1BB0">
              <w:rPr>
                <w:rFonts w:eastAsia="Times New Roman" w:cs="Arial"/>
                <w:iCs/>
                <w:sz w:val="20"/>
                <w:szCs w:val="20"/>
                <w:lang w:eastAsia="ar-SA"/>
              </w:rPr>
              <w:t>OHS</w:t>
            </w:r>
            <w:r w:rsidRPr="004B3885">
              <w:rPr>
                <w:rFonts w:eastAsia="Times New Roman" w:cs="Arial"/>
                <w:iCs/>
                <w:sz w:val="20"/>
                <w:szCs w:val="20"/>
                <w:lang w:eastAsia="ar-SA"/>
              </w:rPr>
              <w:t xml:space="preserve"> Act and regulations (specifically ergonomics regulations of 2019); </w:t>
            </w:r>
            <w:r w:rsidR="00232AB4">
              <w:rPr>
                <w:rFonts w:eastAsia="Times New Roman" w:cs="Arial"/>
                <w:iCs/>
                <w:sz w:val="20"/>
                <w:szCs w:val="20"/>
                <w:lang w:eastAsia="ar-SA"/>
              </w:rPr>
              <w:t>r</w:t>
            </w:r>
            <w:r w:rsidRPr="004B3885">
              <w:rPr>
                <w:rFonts w:eastAsia="Times New Roman" w:cs="Arial"/>
                <w:iCs/>
                <w:sz w:val="20"/>
                <w:szCs w:val="20"/>
                <w:lang w:eastAsia="ar-SA"/>
              </w:rPr>
              <w:t>elevant SABS and International OHS standards that are relevant to mining equipment (assigned score: 5)</w:t>
            </w:r>
            <w:r w:rsidR="00232AB4">
              <w:rPr>
                <w:rFonts w:eastAsia="Times New Roman" w:cs="Arial"/>
                <w:iCs/>
                <w:sz w:val="20"/>
                <w:szCs w:val="20"/>
                <w:lang w:eastAsia="ar-SA"/>
              </w:rPr>
              <w:t>.</w:t>
            </w:r>
          </w:p>
          <w:p w14:paraId="6F9031CB" w14:textId="5C3AB975" w:rsidR="00BA4E2C" w:rsidRPr="004B3885" w:rsidRDefault="00BA4E2C" w:rsidP="00B6130A">
            <w:pPr>
              <w:pStyle w:val="Caption"/>
              <w:numPr>
                <w:ilvl w:val="0"/>
                <w:numId w:val="18"/>
              </w:numPr>
              <w:jc w:val="left"/>
              <w:rPr>
                <w:rFonts w:cs="Arial"/>
                <w:b w:val="0"/>
                <w:szCs w:val="20"/>
              </w:rPr>
            </w:pPr>
            <w:r w:rsidRPr="004B3885">
              <w:rPr>
                <w:rFonts w:cs="Arial"/>
                <w:b w:val="0"/>
                <w:szCs w:val="20"/>
              </w:rPr>
              <w:t>Not complying (assigned score: 0)</w:t>
            </w:r>
            <w:r w:rsidR="004D584C">
              <w:rPr>
                <w:rFonts w:cs="Arial"/>
                <w:b w:val="0"/>
                <w:szCs w:val="20"/>
              </w:rPr>
              <w:t>.</w:t>
            </w:r>
          </w:p>
          <w:p w14:paraId="09D325B2" w14:textId="77777777" w:rsidR="00BA4E2C" w:rsidRPr="004B3885" w:rsidRDefault="00BA4E2C" w:rsidP="00BA4E2C">
            <w:pPr>
              <w:pStyle w:val="Caption"/>
              <w:jc w:val="left"/>
              <w:rPr>
                <w:rFonts w:cs="Arial"/>
                <w:b w:val="0"/>
                <w:szCs w:val="20"/>
              </w:rPr>
            </w:pPr>
          </w:p>
        </w:tc>
        <w:tc>
          <w:tcPr>
            <w:tcW w:w="991" w:type="dxa"/>
          </w:tcPr>
          <w:p w14:paraId="0459D557" w14:textId="77777777" w:rsidR="00BA4E2C" w:rsidRPr="004B3885" w:rsidRDefault="00BA4E2C" w:rsidP="00BA4E2C">
            <w:pPr>
              <w:pStyle w:val="Caption"/>
              <w:rPr>
                <w:rFonts w:cs="Arial"/>
                <w:szCs w:val="20"/>
              </w:rPr>
            </w:pPr>
          </w:p>
        </w:tc>
        <w:tc>
          <w:tcPr>
            <w:tcW w:w="1132" w:type="dxa"/>
            <w:vAlign w:val="center"/>
          </w:tcPr>
          <w:p w14:paraId="055A1C83"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6D048004" w14:textId="77777777" w:rsidR="00BA4E2C" w:rsidRPr="004B3885" w:rsidRDefault="00BA4E2C" w:rsidP="00BA4E2C">
            <w:pPr>
              <w:pStyle w:val="Caption"/>
              <w:rPr>
                <w:rFonts w:cs="Arial"/>
                <w:szCs w:val="20"/>
              </w:rPr>
            </w:pPr>
          </w:p>
        </w:tc>
      </w:tr>
      <w:tr w:rsidR="00BA4E2C" w:rsidRPr="004B3885" w14:paraId="396D7B85" w14:textId="77777777" w:rsidTr="00FE5BF3">
        <w:tc>
          <w:tcPr>
            <w:tcW w:w="2779" w:type="dxa"/>
          </w:tcPr>
          <w:p w14:paraId="5A7CA5C0" w14:textId="77777777" w:rsidR="00BA4E2C" w:rsidRPr="004B3885" w:rsidRDefault="00BA4E2C" w:rsidP="00BA4E2C">
            <w:pPr>
              <w:pStyle w:val="Caption"/>
              <w:jc w:val="left"/>
              <w:rPr>
                <w:rFonts w:cs="Arial"/>
                <w:szCs w:val="20"/>
              </w:rPr>
            </w:pPr>
            <w:r w:rsidRPr="004B3885">
              <w:rPr>
                <w:rFonts w:cs="Arial"/>
                <w:szCs w:val="20"/>
              </w:rPr>
              <w:t>Advance rate</w:t>
            </w:r>
          </w:p>
        </w:tc>
        <w:tc>
          <w:tcPr>
            <w:tcW w:w="7930" w:type="dxa"/>
          </w:tcPr>
          <w:p w14:paraId="7AEFA617" w14:textId="7F7AFCA8" w:rsidR="00BA4E2C" w:rsidRPr="004B3885" w:rsidRDefault="00BA4E2C" w:rsidP="00BA4E2C">
            <w:pPr>
              <w:pStyle w:val="Caption"/>
              <w:jc w:val="left"/>
              <w:rPr>
                <w:rFonts w:cs="Arial"/>
                <w:szCs w:val="20"/>
              </w:rPr>
            </w:pPr>
            <w:r w:rsidRPr="004B3885">
              <w:rPr>
                <w:rFonts w:cs="Arial"/>
                <w:szCs w:val="20"/>
              </w:rPr>
              <w:t>Envisaged monthly advance rate of the rapid inclined access development equipment prototype (assume a 22</w:t>
            </w:r>
            <w:r w:rsidR="004C1BB0">
              <w:rPr>
                <w:rFonts w:cs="Arial"/>
                <w:szCs w:val="20"/>
              </w:rPr>
              <w:t>-</w:t>
            </w:r>
            <w:r w:rsidRPr="004B3885">
              <w:rPr>
                <w:rFonts w:cs="Arial"/>
                <w:szCs w:val="20"/>
              </w:rPr>
              <w:t xml:space="preserve">day month with 2 </w:t>
            </w:r>
            <w:r w:rsidR="004C1BB0">
              <w:rPr>
                <w:rFonts w:cs="Arial"/>
                <w:szCs w:val="20"/>
              </w:rPr>
              <w:t>x</w:t>
            </w:r>
            <w:r w:rsidRPr="004B3885">
              <w:rPr>
                <w:rFonts w:cs="Arial"/>
                <w:szCs w:val="20"/>
              </w:rPr>
              <w:t xml:space="preserve"> </w:t>
            </w:r>
            <w:r w:rsidR="00232AB4">
              <w:rPr>
                <w:rFonts w:cs="Arial"/>
                <w:szCs w:val="20"/>
              </w:rPr>
              <w:t>eight</w:t>
            </w:r>
            <w:r w:rsidR="004C1BB0">
              <w:rPr>
                <w:rFonts w:cs="Arial"/>
                <w:szCs w:val="20"/>
              </w:rPr>
              <w:t>-</w:t>
            </w:r>
            <w:r w:rsidRPr="004B3885">
              <w:rPr>
                <w:rFonts w:cs="Arial"/>
                <w:szCs w:val="20"/>
              </w:rPr>
              <w:t>hour shifts):</w:t>
            </w:r>
          </w:p>
          <w:p w14:paraId="56C3BD69" w14:textId="3DBA07E2" w:rsidR="00BA4E2C" w:rsidRPr="004B3885" w:rsidRDefault="00BB4893" w:rsidP="00B6130A">
            <w:pPr>
              <w:pStyle w:val="Caption"/>
              <w:numPr>
                <w:ilvl w:val="0"/>
                <w:numId w:val="19"/>
              </w:numPr>
              <w:jc w:val="left"/>
              <w:rPr>
                <w:rFonts w:cs="Arial"/>
                <w:b w:val="0"/>
                <w:szCs w:val="20"/>
              </w:rPr>
            </w:pPr>
            <w:r>
              <w:rPr>
                <w:rFonts w:cs="Arial"/>
                <w:b w:val="0"/>
                <w:szCs w:val="20"/>
              </w:rPr>
              <w:t>Advance rate of at least 6</w:t>
            </w:r>
            <w:r w:rsidR="00BA4E2C" w:rsidRPr="004B3885">
              <w:rPr>
                <w:rFonts w:cs="Arial"/>
                <w:b w:val="0"/>
                <w:szCs w:val="20"/>
              </w:rPr>
              <w:t>0 m</w:t>
            </w:r>
            <w:r w:rsidR="00814C0A">
              <w:rPr>
                <w:rFonts w:cs="Arial"/>
                <w:b w:val="0"/>
                <w:szCs w:val="20"/>
              </w:rPr>
              <w:t>eters</w:t>
            </w:r>
            <w:r w:rsidR="00BA4E2C" w:rsidRPr="004B3885">
              <w:rPr>
                <w:rFonts w:cs="Arial"/>
                <w:b w:val="0"/>
                <w:szCs w:val="20"/>
              </w:rPr>
              <w:t xml:space="preserve"> per month (assigned score: 10)</w:t>
            </w:r>
            <w:r w:rsidR="004D584C">
              <w:rPr>
                <w:rFonts w:cs="Arial"/>
                <w:b w:val="0"/>
                <w:szCs w:val="20"/>
              </w:rPr>
              <w:t>.</w:t>
            </w:r>
          </w:p>
          <w:p w14:paraId="2E464521" w14:textId="5C6CB3FD" w:rsidR="00BA4E2C" w:rsidRPr="004B3885" w:rsidRDefault="00BB4893" w:rsidP="00B6130A">
            <w:pPr>
              <w:pStyle w:val="Caption"/>
              <w:numPr>
                <w:ilvl w:val="0"/>
                <w:numId w:val="19"/>
              </w:numPr>
              <w:jc w:val="left"/>
              <w:rPr>
                <w:rFonts w:cs="Arial"/>
                <w:b w:val="0"/>
                <w:szCs w:val="20"/>
              </w:rPr>
            </w:pPr>
            <w:r>
              <w:rPr>
                <w:rFonts w:cs="Arial"/>
                <w:b w:val="0"/>
                <w:szCs w:val="20"/>
              </w:rPr>
              <w:t>Advance rate of between 45 m</w:t>
            </w:r>
            <w:r w:rsidR="00814C0A">
              <w:rPr>
                <w:rFonts w:cs="Arial"/>
                <w:b w:val="0"/>
                <w:szCs w:val="20"/>
              </w:rPr>
              <w:t>eters</w:t>
            </w:r>
            <w:r>
              <w:rPr>
                <w:rFonts w:cs="Arial"/>
                <w:b w:val="0"/>
                <w:szCs w:val="20"/>
              </w:rPr>
              <w:t xml:space="preserve"> and 5</w:t>
            </w:r>
            <w:r w:rsidR="00BA4E2C" w:rsidRPr="004B3885">
              <w:rPr>
                <w:rFonts w:cs="Arial"/>
                <w:b w:val="0"/>
                <w:szCs w:val="20"/>
              </w:rPr>
              <w:t>9 m</w:t>
            </w:r>
            <w:r w:rsidR="00814C0A">
              <w:rPr>
                <w:rFonts w:cs="Arial"/>
                <w:b w:val="0"/>
                <w:szCs w:val="20"/>
              </w:rPr>
              <w:t>eters</w:t>
            </w:r>
            <w:r w:rsidR="00BA4E2C" w:rsidRPr="004B3885">
              <w:rPr>
                <w:rFonts w:cs="Arial"/>
                <w:b w:val="0"/>
                <w:szCs w:val="20"/>
              </w:rPr>
              <w:t xml:space="preserve"> per month (assigned score: 8)</w:t>
            </w:r>
            <w:r w:rsidR="004D584C">
              <w:rPr>
                <w:rFonts w:cs="Arial"/>
                <w:b w:val="0"/>
                <w:szCs w:val="20"/>
              </w:rPr>
              <w:t>.</w:t>
            </w:r>
          </w:p>
          <w:p w14:paraId="58D6D09D" w14:textId="2C3BB38A" w:rsidR="00BA4E2C" w:rsidRPr="004B3885" w:rsidRDefault="00BB4893" w:rsidP="00B6130A">
            <w:pPr>
              <w:pStyle w:val="Caption"/>
              <w:numPr>
                <w:ilvl w:val="0"/>
                <w:numId w:val="19"/>
              </w:numPr>
              <w:jc w:val="left"/>
              <w:rPr>
                <w:rFonts w:cs="Arial"/>
                <w:b w:val="0"/>
                <w:szCs w:val="20"/>
              </w:rPr>
            </w:pPr>
            <w:r>
              <w:rPr>
                <w:rFonts w:cs="Arial"/>
                <w:b w:val="0"/>
                <w:szCs w:val="20"/>
              </w:rPr>
              <w:t>Advance rate of between 30 m</w:t>
            </w:r>
            <w:r w:rsidR="00814C0A">
              <w:rPr>
                <w:rFonts w:cs="Arial"/>
                <w:b w:val="0"/>
                <w:szCs w:val="20"/>
              </w:rPr>
              <w:t>eters</w:t>
            </w:r>
            <w:r>
              <w:rPr>
                <w:rFonts w:cs="Arial"/>
                <w:b w:val="0"/>
                <w:szCs w:val="20"/>
              </w:rPr>
              <w:t xml:space="preserve"> and 44</w:t>
            </w:r>
            <w:r w:rsidR="00BA4E2C" w:rsidRPr="004B3885">
              <w:rPr>
                <w:rFonts w:cs="Arial"/>
                <w:b w:val="0"/>
                <w:szCs w:val="20"/>
              </w:rPr>
              <w:t xml:space="preserve"> m</w:t>
            </w:r>
            <w:r w:rsidR="00814C0A">
              <w:rPr>
                <w:rFonts w:cs="Arial"/>
                <w:b w:val="0"/>
                <w:szCs w:val="20"/>
              </w:rPr>
              <w:t>eters</w:t>
            </w:r>
            <w:r w:rsidR="00BA4E2C" w:rsidRPr="004B3885">
              <w:rPr>
                <w:rFonts w:cs="Arial"/>
                <w:b w:val="0"/>
                <w:szCs w:val="20"/>
              </w:rPr>
              <w:t xml:space="preserve"> per month (assigned score: 5)</w:t>
            </w:r>
            <w:r w:rsidR="004D584C">
              <w:rPr>
                <w:rFonts w:cs="Arial"/>
                <w:b w:val="0"/>
                <w:szCs w:val="20"/>
              </w:rPr>
              <w:t>.</w:t>
            </w:r>
          </w:p>
          <w:p w14:paraId="440DF7C5" w14:textId="713C275B" w:rsidR="00BA4E2C" w:rsidRPr="004B3885" w:rsidRDefault="00BB4893" w:rsidP="00B6130A">
            <w:pPr>
              <w:pStyle w:val="Caption"/>
              <w:numPr>
                <w:ilvl w:val="0"/>
                <w:numId w:val="19"/>
              </w:numPr>
              <w:jc w:val="left"/>
              <w:rPr>
                <w:rFonts w:cs="Arial"/>
                <w:b w:val="0"/>
                <w:szCs w:val="20"/>
              </w:rPr>
            </w:pPr>
            <w:r>
              <w:rPr>
                <w:rFonts w:cs="Arial"/>
                <w:b w:val="0"/>
                <w:szCs w:val="20"/>
              </w:rPr>
              <w:t>Advance rate of less than 3</w:t>
            </w:r>
            <w:r w:rsidR="00BA4E2C" w:rsidRPr="004B3885">
              <w:rPr>
                <w:rFonts w:cs="Arial"/>
                <w:b w:val="0"/>
                <w:szCs w:val="20"/>
              </w:rPr>
              <w:t>0 m</w:t>
            </w:r>
            <w:r w:rsidR="00814C0A">
              <w:rPr>
                <w:rFonts w:cs="Arial"/>
                <w:b w:val="0"/>
                <w:szCs w:val="20"/>
              </w:rPr>
              <w:t>eters</w:t>
            </w:r>
            <w:r w:rsidR="00BA4E2C" w:rsidRPr="004B3885">
              <w:rPr>
                <w:rFonts w:cs="Arial"/>
                <w:b w:val="0"/>
                <w:szCs w:val="20"/>
              </w:rPr>
              <w:t xml:space="preserve"> per month (assigned score: 0)</w:t>
            </w:r>
            <w:r w:rsidR="004D584C">
              <w:rPr>
                <w:rFonts w:cs="Arial"/>
                <w:b w:val="0"/>
                <w:szCs w:val="20"/>
              </w:rPr>
              <w:t>.</w:t>
            </w:r>
          </w:p>
        </w:tc>
        <w:tc>
          <w:tcPr>
            <w:tcW w:w="991" w:type="dxa"/>
          </w:tcPr>
          <w:p w14:paraId="66E70726" w14:textId="77777777" w:rsidR="00BA4E2C" w:rsidRPr="004B3885" w:rsidRDefault="00BA4E2C" w:rsidP="00BA4E2C">
            <w:pPr>
              <w:pStyle w:val="Caption"/>
              <w:rPr>
                <w:rFonts w:cs="Arial"/>
                <w:szCs w:val="20"/>
              </w:rPr>
            </w:pPr>
          </w:p>
        </w:tc>
        <w:tc>
          <w:tcPr>
            <w:tcW w:w="1132" w:type="dxa"/>
            <w:vAlign w:val="center"/>
          </w:tcPr>
          <w:p w14:paraId="480A1AB1"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46AEC2A1" w14:textId="77777777" w:rsidR="00BA4E2C" w:rsidRPr="004B3885" w:rsidRDefault="00BA4E2C" w:rsidP="00BA4E2C">
            <w:pPr>
              <w:pStyle w:val="Caption"/>
              <w:rPr>
                <w:rFonts w:cs="Arial"/>
                <w:szCs w:val="20"/>
              </w:rPr>
            </w:pPr>
          </w:p>
        </w:tc>
      </w:tr>
      <w:tr w:rsidR="00BA4E2C" w:rsidRPr="004B3885" w14:paraId="78D20C4F" w14:textId="77777777" w:rsidTr="00FE5BF3">
        <w:tc>
          <w:tcPr>
            <w:tcW w:w="2779" w:type="dxa"/>
          </w:tcPr>
          <w:p w14:paraId="38287FC6" w14:textId="77777777" w:rsidR="00BA4E2C" w:rsidRPr="004B3885" w:rsidRDefault="00BA4E2C" w:rsidP="00BA4E2C">
            <w:pPr>
              <w:pStyle w:val="Caption"/>
              <w:jc w:val="left"/>
              <w:rPr>
                <w:rFonts w:cs="Arial"/>
                <w:szCs w:val="20"/>
              </w:rPr>
            </w:pPr>
            <w:r w:rsidRPr="004B3885">
              <w:rPr>
                <w:rFonts w:cs="Arial"/>
                <w:szCs w:val="20"/>
              </w:rPr>
              <w:t>Manoeuvrability</w:t>
            </w:r>
          </w:p>
        </w:tc>
        <w:tc>
          <w:tcPr>
            <w:tcW w:w="7930" w:type="dxa"/>
          </w:tcPr>
          <w:p w14:paraId="04BA9C56" w14:textId="77777777" w:rsidR="00BA4E2C" w:rsidRPr="004B3885" w:rsidRDefault="00BA4E2C" w:rsidP="00BA4E2C">
            <w:pPr>
              <w:pStyle w:val="Caption"/>
              <w:jc w:val="left"/>
              <w:rPr>
                <w:rFonts w:cs="Arial"/>
                <w:szCs w:val="20"/>
              </w:rPr>
            </w:pPr>
            <w:r w:rsidRPr="004B3885">
              <w:rPr>
                <w:rFonts w:cs="Arial"/>
                <w:szCs w:val="20"/>
              </w:rPr>
              <w:t>The ideal equipment should be:</w:t>
            </w:r>
          </w:p>
          <w:p w14:paraId="060C34B6" w14:textId="2CA45DB9" w:rsidR="00BA4E2C" w:rsidRPr="004B3885" w:rsidRDefault="00BA4E2C" w:rsidP="00B6130A">
            <w:pPr>
              <w:pStyle w:val="ListParagraph"/>
              <w:numPr>
                <w:ilvl w:val="0"/>
                <w:numId w:val="25"/>
              </w:numPr>
              <w:rPr>
                <w:rFonts w:eastAsia="Times New Roman" w:cs="Arial"/>
                <w:b/>
                <w:iCs/>
                <w:sz w:val="20"/>
                <w:szCs w:val="20"/>
                <w:lang w:eastAsia="ar-SA"/>
              </w:rPr>
            </w:pPr>
            <w:r w:rsidRPr="004B3885">
              <w:rPr>
                <w:rFonts w:eastAsia="Times New Roman" w:cs="Arial"/>
                <w:b/>
                <w:iCs/>
                <w:sz w:val="20"/>
                <w:szCs w:val="20"/>
                <w:lang w:eastAsia="ar-SA"/>
              </w:rPr>
              <w:t>Compatible with existing hard rock underground mine infrastructure (including the shaft system and existing excavations)</w:t>
            </w:r>
            <w:r w:rsidR="00843EDD">
              <w:rPr>
                <w:rFonts w:eastAsia="Times New Roman" w:cs="Arial"/>
                <w:b/>
                <w:iCs/>
                <w:sz w:val="20"/>
                <w:szCs w:val="20"/>
                <w:lang w:eastAsia="ar-SA"/>
              </w:rPr>
              <w:t>.</w:t>
            </w:r>
          </w:p>
          <w:p w14:paraId="1D4ED6B4" w14:textId="0FB83FA9" w:rsidR="00BA4E2C" w:rsidRPr="004B3885" w:rsidRDefault="00BA4E2C" w:rsidP="00B6130A">
            <w:pPr>
              <w:pStyle w:val="Caption"/>
              <w:numPr>
                <w:ilvl w:val="0"/>
                <w:numId w:val="25"/>
              </w:numPr>
              <w:jc w:val="left"/>
              <w:rPr>
                <w:rFonts w:cs="Arial"/>
                <w:szCs w:val="20"/>
              </w:rPr>
            </w:pPr>
            <w:r w:rsidRPr="004B3885">
              <w:rPr>
                <w:rFonts w:cs="Arial"/>
                <w:szCs w:val="20"/>
              </w:rPr>
              <w:t>Self-propelled (i.e. should be able to move from point A to B on its own without the need to be transported by another equipment)</w:t>
            </w:r>
            <w:r w:rsidR="004D584C">
              <w:rPr>
                <w:rFonts w:cs="Arial"/>
                <w:szCs w:val="20"/>
              </w:rPr>
              <w:t>.</w:t>
            </w:r>
          </w:p>
          <w:p w14:paraId="748F6DC9" w14:textId="77777777" w:rsidR="00BA4E2C" w:rsidRPr="004B3885" w:rsidRDefault="00BA4E2C" w:rsidP="00B6130A">
            <w:pPr>
              <w:pStyle w:val="Caption"/>
              <w:numPr>
                <w:ilvl w:val="0"/>
                <w:numId w:val="25"/>
              </w:numPr>
              <w:jc w:val="left"/>
              <w:rPr>
                <w:rFonts w:cs="Arial"/>
                <w:szCs w:val="20"/>
              </w:rPr>
            </w:pPr>
            <w:r w:rsidRPr="004B3885">
              <w:rPr>
                <w:rFonts w:cs="Arial"/>
                <w:szCs w:val="20"/>
              </w:rPr>
              <w:t>Trackless</w:t>
            </w:r>
          </w:p>
          <w:p w14:paraId="3D73B347" w14:textId="77777777" w:rsidR="00BA4E2C" w:rsidRPr="004B3885" w:rsidRDefault="00BA4E2C" w:rsidP="00BA4E2C">
            <w:pPr>
              <w:pStyle w:val="Caption"/>
              <w:jc w:val="left"/>
              <w:rPr>
                <w:rFonts w:cs="Arial"/>
                <w:szCs w:val="20"/>
              </w:rPr>
            </w:pPr>
            <w:r w:rsidRPr="004B3885">
              <w:rPr>
                <w:rFonts w:cs="Arial"/>
                <w:szCs w:val="20"/>
              </w:rPr>
              <w:lastRenderedPageBreak/>
              <w:t>Conformance of the equipment to requirements 1, 2 and 3:</w:t>
            </w:r>
          </w:p>
          <w:p w14:paraId="1AB17CFE" w14:textId="287D0F7E" w:rsidR="00BA4E2C" w:rsidRPr="004B3885" w:rsidRDefault="00BA4E2C" w:rsidP="00B6130A">
            <w:pPr>
              <w:pStyle w:val="Caption"/>
              <w:numPr>
                <w:ilvl w:val="0"/>
                <w:numId w:val="26"/>
              </w:numPr>
              <w:jc w:val="left"/>
              <w:rPr>
                <w:rFonts w:cs="Arial"/>
                <w:b w:val="0"/>
                <w:szCs w:val="20"/>
              </w:rPr>
            </w:pPr>
            <w:r w:rsidRPr="004B3885">
              <w:rPr>
                <w:rFonts w:cs="Arial"/>
                <w:b w:val="0"/>
                <w:szCs w:val="20"/>
              </w:rPr>
              <w:t>Conforms to all requirements (assigned score: 10)</w:t>
            </w:r>
            <w:r w:rsidR="004D584C">
              <w:rPr>
                <w:rFonts w:cs="Arial"/>
                <w:b w:val="0"/>
                <w:szCs w:val="20"/>
              </w:rPr>
              <w:t>.</w:t>
            </w:r>
          </w:p>
          <w:p w14:paraId="2614D9B7" w14:textId="6ACF6C56" w:rsidR="00BA4E2C" w:rsidRPr="004B3885" w:rsidRDefault="00BA4E2C" w:rsidP="00B6130A">
            <w:pPr>
              <w:pStyle w:val="Caption"/>
              <w:numPr>
                <w:ilvl w:val="0"/>
                <w:numId w:val="26"/>
              </w:numPr>
              <w:jc w:val="left"/>
              <w:rPr>
                <w:rFonts w:cs="Arial"/>
                <w:b w:val="0"/>
                <w:szCs w:val="20"/>
              </w:rPr>
            </w:pPr>
            <w:r w:rsidRPr="004B3885">
              <w:rPr>
                <w:rFonts w:cs="Arial"/>
                <w:b w:val="0"/>
                <w:szCs w:val="20"/>
              </w:rPr>
              <w:t>Conforms to requirement 1 and either of 2 or 3 (assigned score: 8)</w:t>
            </w:r>
            <w:r w:rsidR="004D584C">
              <w:rPr>
                <w:rFonts w:cs="Arial"/>
                <w:b w:val="0"/>
                <w:szCs w:val="20"/>
              </w:rPr>
              <w:t>.</w:t>
            </w:r>
          </w:p>
          <w:p w14:paraId="08F1193A" w14:textId="09638E60" w:rsidR="00BA4E2C" w:rsidRPr="004B3885" w:rsidRDefault="00BA4E2C" w:rsidP="00B6130A">
            <w:pPr>
              <w:pStyle w:val="Caption"/>
              <w:numPr>
                <w:ilvl w:val="0"/>
                <w:numId w:val="26"/>
              </w:numPr>
              <w:jc w:val="left"/>
              <w:rPr>
                <w:rFonts w:cs="Arial"/>
                <w:b w:val="0"/>
                <w:szCs w:val="20"/>
              </w:rPr>
            </w:pPr>
            <w:r w:rsidRPr="004B3885">
              <w:rPr>
                <w:rFonts w:cs="Arial"/>
                <w:b w:val="0"/>
                <w:szCs w:val="20"/>
              </w:rPr>
              <w:t>Conforms to requirement 1 only (assigned score: 5)</w:t>
            </w:r>
            <w:r w:rsidR="004D584C">
              <w:rPr>
                <w:rFonts w:cs="Arial"/>
                <w:b w:val="0"/>
                <w:szCs w:val="20"/>
              </w:rPr>
              <w:t>.</w:t>
            </w:r>
          </w:p>
        </w:tc>
        <w:tc>
          <w:tcPr>
            <w:tcW w:w="991" w:type="dxa"/>
          </w:tcPr>
          <w:p w14:paraId="24616E16" w14:textId="77777777" w:rsidR="00BA4E2C" w:rsidRPr="004B3885" w:rsidRDefault="00BA4E2C" w:rsidP="00BA4E2C">
            <w:pPr>
              <w:pStyle w:val="Caption"/>
              <w:rPr>
                <w:rFonts w:cs="Arial"/>
                <w:szCs w:val="20"/>
              </w:rPr>
            </w:pPr>
          </w:p>
        </w:tc>
        <w:tc>
          <w:tcPr>
            <w:tcW w:w="1132" w:type="dxa"/>
            <w:vAlign w:val="center"/>
          </w:tcPr>
          <w:p w14:paraId="48C8F551"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60780E86" w14:textId="77777777" w:rsidR="00BA4E2C" w:rsidRPr="004B3885" w:rsidRDefault="00BA4E2C" w:rsidP="00BA4E2C">
            <w:pPr>
              <w:pStyle w:val="Caption"/>
              <w:rPr>
                <w:rFonts w:cs="Arial"/>
                <w:szCs w:val="20"/>
              </w:rPr>
            </w:pPr>
          </w:p>
        </w:tc>
      </w:tr>
      <w:tr w:rsidR="00BA4E2C" w:rsidRPr="004B3885" w14:paraId="2713AF81" w14:textId="77777777" w:rsidTr="00FE5BF3">
        <w:tc>
          <w:tcPr>
            <w:tcW w:w="2779" w:type="dxa"/>
          </w:tcPr>
          <w:p w14:paraId="2D2F268A" w14:textId="77777777" w:rsidR="00BA4E2C" w:rsidRPr="004B3885" w:rsidRDefault="00BA4E2C" w:rsidP="00BA4E2C">
            <w:pPr>
              <w:pStyle w:val="Caption"/>
              <w:jc w:val="left"/>
              <w:rPr>
                <w:rFonts w:cs="Arial"/>
                <w:szCs w:val="20"/>
              </w:rPr>
            </w:pPr>
            <w:r w:rsidRPr="004B3885">
              <w:rPr>
                <w:rFonts w:cs="Arial"/>
                <w:szCs w:val="20"/>
                <w:lang w:val="en-ZA"/>
              </w:rPr>
              <w:t>Rock breaking mechanism</w:t>
            </w:r>
          </w:p>
        </w:tc>
        <w:tc>
          <w:tcPr>
            <w:tcW w:w="7930" w:type="dxa"/>
          </w:tcPr>
          <w:p w14:paraId="04E64F15" w14:textId="77777777" w:rsidR="00BA4E2C" w:rsidRPr="004B3885" w:rsidRDefault="00BA4E2C" w:rsidP="00BA4E2C">
            <w:pPr>
              <w:pStyle w:val="Caption"/>
              <w:jc w:val="left"/>
              <w:rPr>
                <w:rFonts w:cs="Arial"/>
                <w:szCs w:val="20"/>
              </w:rPr>
            </w:pPr>
            <w:r w:rsidRPr="004B3885">
              <w:rPr>
                <w:rFonts w:cs="Arial"/>
                <w:szCs w:val="20"/>
              </w:rPr>
              <w:t>Rock breaking mechanism:</w:t>
            </w:r>
          </w:p>
          <w:p w14:paraId="12748F08" w14:textId="469B96BE" w:rsidR="00BA4E2C" w:rsidRPr="004B3885" w:rsidRDefault="00BA4E2C" w:rsidP="00B6130A">
            <w:pPr>
              <w:pStyle w:val="ListParagraph"/>
              <w:numPr>
                <w:ilvl w:val="0"/>
                <w:numId w:val="22"/>
              </w:numPr>
              <w:rPr>
                <w:rFonts w:eastAsia="Times New Roman" w:cs="Arial"/>
                <w:iCs/>
                <w:sz w:val="20"/>
                <w:szCs w:val="20"/>
                <w:lang w:eastAsia="ar-SA"/>
              </w:rPr>
            </w:pPr>
            <w:r w:rsidRPr="004B3885">
              <w:rPr>
                <w:rFonts w:cs="Arial"/>
                <w:sz w:val="20"/>
                <w:szCs w:val="20"/>
              </w:rPr>
              <w:t xml:space="preserve">Non-explosive (rock cutting, thermal spalling, diamond wire cutting, etc.) </w:t>
            </w:r>
            <w:r w:rsidRPr="004B3885">
              <w:rPr>
                <w:rFonts w:eastAsia="Times New Roman" w:cs="Arial"/>
                <w:iCs/>
                <w:sz w:val="20"/>
                <w:szCs w:val="20"/>
                <w:lang w:eastAsia="ar-SA"/>
              </w:rPr>
              <w:t>(assigned score: 10)</w:t>
            </w:r>
            <w:r w:rsidR="004D584C">
              <w:rPr>
                <w:rFonts w:eastAsia="Times New Roman" w:cs="Arial"/>
                <w:iCs/>
                <w:sz w:val="20"/>
                <w:szCs w:val="20"/>
                <w:lang w:eastAsia="ar-SA"/>
              </w:rPr>
              <w:t>.</w:t>
            </w:r>
          </w:p>
          <w:p w14:paraId="1C9FD470" w14:textId="6F85C04F" w:rsidR="00BA4E2C" w:rsidRPr="004B3885" w:rsidRDefault="00BA4E2C" w:rsidP="00B6130A">
            <w:pPr>
              <w:pStyle w:val="ListParagraph"/>
              <w:numPr>
                <w:ilvl w:val="0"/>
                <w:numId w:val="23"/>
              </w:numPr>
              <w:rPr>
                <w:rFonts w:eastAsia="Times New Roman" w:cs="Arial"/>
                <w:iCs/>
                <w:sz w:val="20"/>
                <w:szCs w:val="20"/>
                <w:lang w:eastAsia="ar-SA"/>
              </w:rPr>
            </w:pPr>
            <w:r w:rsidRPr="004B3885">
              <w:rPr>
                <w:rFonts w:eastAsia="Times New Roman" w:cs="Arial"/>
                <w:iCs/>
                <w:sz w:val="20"/>
                <w:szCs w:val="20"/>
                <w:lang w:eastAsia="ar-SA"/>
              </w:rPr>
              <w:t>Drilling and blasting (assigned score: 5)</w:t>
            </w:r>
            <w:r w:rsidR="004D584C">
              <w:rPr>
                <w:rFonts w:eastAsia="Times New Roman" w:cs="Arial"/>
                <w:iCs/>
                <w:sz w:val="20"/>
                <w:szCs w:val="20"/>
                <w:lang w:eastAsia="ar-SA"/>
              </w:rPr>
              <w:t>.</w:t>
            </w:r>
          </w:p>
        </w:tc>
        <w:tc>
          <w:tcPr>
            <w:tcW w:w="991" w:type="dxa"/>
          </w:tcPr>
          <w:p w14:paraId="3AA59ECF" w14:textId="77777777" w:rsidR="00BA4E2C" w:rsidRPr="004B3885" w:rsidRDefault="00BA4E2C" w:rsidP="00BA4E2C">
            <w:pPr>
              <w:pStyle w:val="Caption"/>
              <w:rPr>
                <w:rFonts w:cs="Arial"/>
                <w:szCs w:val="20"/>
              </w:rPr>
            </w:pPr>
          </w:p>
        </w:tc>
        <w:tc>
          <w:tcPr>
            <w:tcW w:w="1132" w:type="dxa"/>
            <w:vAlign w:val="center"/>
          </w:tcPr>
          <w:p w14:paraId="7ECA4808"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313A5D22" w14:textId="77777777" w:rsidR="00BA4E2C" w:rsidRPr="004B3885" w:rsidRDefault="00BA4E2C" w:rsidP="00BA4E2C">
            <w:pPr>
              <w:pStyle w:val="Caption"/>
              <w:rPr>
                <w:rFonts w:cs="Arial"/>
                <w:szCs w:val="20"/>
              </w:rPr>
            </w:pPr>
          </w:p>
        </w:tc>
      </w:tr>
      <w:tr w:rsidR="00BA4E2C" w:rsidRPr="004B3885" w14:paraId="723FECCA" w14:textId="77777777" w:rsidTr="00FE5BF3">
        <w:tc>
          <w:tcPr>
            <w:tcW w:w="2779" w:type="dxa"/>
          </w:tcPr>
          <w:p w14:paraId="3940ACA6" w14:textId="77777777" w:rsidR="00BA4E2C" w:rsidRPr="004B3885" w:rsidRDefault="00BA4E2C" w:rsidP="00BA4E2C">
            <w:pPr>
              <w:pStyle w:val="Caption"/>
              <w:jc w:val="left"/>
              <w:rPr>
                <w:rFonts w:cs="Arial"/>
                <w:szCs w:val="20"/>
                <w:lang w:val="en-ZA"/>
              </w:rPr>
            </w:pPr>
            <w:r w:rsidRPr="004B3885">
              <w:rPr>
                <w:rFonts w:cs="Arial"/>
                <w:szCs w:val="20"/>
                <w:lang w:val="en-ZA"/>
              </w:rPr>
              <w:t>Operational functionality</w:t>
            </w:r>
          </w:p>
        </w:tc>
        <w:tc>
          <w:tcPr>
            <w:tcW w:w="7930" w:type="dxa"/>
          </w:tcPr>
          <w:p w14:paraId="012C2C68" w14:textId="77777777" w:rsidR="00BA4E2C" w:rsidRPr="004B3885" w:rsidRDefault="00BA4E2C" w:rsidP="00BA4E2C">
            <w:pPr>
              <w:pStyle w:val="Caption"/>
              <w:jc w:val="left"/>
              <w:rPr>
                <w:rFonts w:cs="Arial"/>
                <w:szCs w:val="20"/>
              </w:rPr>
            </w:pPr>
            <w:r w:rsidRPr="004B3885">
              <w:rPr>
                <w:rFonts w:cs="Arial"/>
                <w:szCs w:val="20"/>
              </w:rPr>
              <w:t>Equipment operational functionality:</w:t>
            </w:r>
          </w:p>
          <w:p w14:paraId="16B04BEE" w14:textId="4A96E02C" w:rsidR="00BA4E2C" w:rsidRPr="004B3885" w:rsidRDefault="00BA4E2C" w:rsidP="00B6130A">
            <w:pPr>
              <w:pStyle w:val="Caption"/>
              <w:numPr>
                <w:ilvl w:val="0"/>
                <w:numId w:val="20"/>
              </w:numPr>
              <w:jc w:val="left"/>
              <w:rPr>
                <w:rFonts w:cs="Arial"/>
                <w:b w:val="0"/>
                <w:szCs w:val="20"/>
              </w:rPr>
            </w:pPr>
            <w:r w:rsidRPr="004B3885">
              <w:rPr>
                <w:rFonts w:cs="Arial"/>
                <w:b w:val="0"/>
                <w:szCs w:val="20"/>
              </w:rPr>
              <w:t>Autonomous equipment (assigned score: 10)</w:t>
            </w:r>
            <w:r w:rsidR="004D584C">
              <w:rPr>
                <w:rFonts w:cs="Arial"/>
                <w:b w:val="0"/>
                <w:szCs w:val="20"/>
              </w:rPr>
              <w:t>.</w:t>
            </w:r>
          </w:p>
          <w:p w14:paraId="045D9B25" w14:textId="4DE13262" w:rsidR="00BA4E2C" w:rsidRPr="004B3885" w:rsidRDefault="00BA4E2C" w:rsidP="00B6130A">
            <w:pPr>
              <w:pStyle w:val="Caption"/>
              <w:numPr>
                <w:ilvl w:val="0"/>
                <w:numId w:val="20"/>
              </w:numPr>
              <w:jc w:val="left"/>
              <w:rPr>
                <w:rFonts w:cs="Arial"/>
                <w:b w:val="0"/>
                <w:szCs w:val="20"/>
              </w:rPr>
            </w:pPr>
            <w:r w:rsidRPr="004B3885">
              <w:rPr>
                <w:rFonts w:cs="Arial"/>
                <w:b w:val="0"/>
                <w:szCs w:val="20"/>
              </w:rPr>
              <w:t>Remote controlled equipment (assigned score: 8)</w:t>
            </w:r>
            <w:r w:rsidR="004D584C">
              <w:rPr>
                <w:rFonts w:cs="Arial"/>
                <w:b w:val="0"/>
                <w:szCs w:val="20"/>
              </w:rPr>
              <w:t>.</w:t>
            </w:r>
          </w:p>
          <w:p w14:paraId="16158378" w14:textId="26B8D07C" w:rsidR="00BA4E2C" w:rsidRPr="004B3885" w:rsidRDefault="00BA4E2C" w:rsidP="00B6130A">
            <w:pPr>
              <w:pStyle w:val="Caption"/>
              <w:numPr>
                <w:ilvl w:val="0"/>
                <w:numId w:val="20"/>
              </w:numPr>
              <w:jc w:val="left"/>
              <w:rPr>
                <w:rFonts w:cs="Arial"/>
                <w:b w:val="0"/>
                <w:szCs w:val="20"/>
              </w:rPr>
            </w:pPr>
            <w:r w:rsidRPr="004B3885">
              <w:rPr>
                <w:rFonts w:cs="Arial"/>
                <w:b w:val="0"/>
                <w:szCs w:val="20"/>
              </w:rPr>
              <w:t>Manually operated equipment (assigned score: 5)</w:t>
            </w:r>
            <w:r w:rsidR="004D584C">
              <w:rPr>
                <w:rFonts w:cs="Arial"/>
                <w:b w:val="0"/>
                <w:szCs w:val="20"/>
              </w:rPr>
              <w:t>.</w:t>
            </w:r>
          </w:p>
        </w:tc>
        <w:tc>
          <w:tcPr>
            <w:tcW w:w="991" w:type="dxa"/>
          </w:tcPr>
          <w:p w14:paraId="52614415" w14:textId="77777777" w:rsidR="00BA4E2C" w:rsidRPr="004B3885" w:rsidRDefault="00BA4E2C" w:rsidP="00BA4E2C">
            <w:pPr>
              <w:pStyle w:val="Caption"/>
              <w:rPr>
                <w:rFonts w:cs="Arial"/>
                <w:szCs w:val="20"/>
              </w:rPr>
            </w:pPr>
          </w:p>
        </w:tc>
        <w:tc>
          <w:tcPr>
            <w:tcW w:w="1132" w:type="dxa"/>
            <w:vAlign w:val="center"/>
          </w:tcPr>
          <w:p w14:paraId="787DC5A3" w14:textId="77777777" w:rsidR="00BA4E2C" w:rsidRPr="004B3885" w:rsidRDefault="00BA4E2C" w:rsidP="00FE5BF3">
            <w:pPr>
              <w:pStyle w:val="Caption"/>
              <w:rPr>
                <w:rFonts w:cs="Arial"/>
                <w:szCs w:val="20"/>
              </w:rPr>
            </w:pPr>
            <w:r w:rsidRPr="004B3885">
              <w:rPr>
                <w:rFonts w:cs="Arial"/>
                <w:szCs w:val="20"/>
              </w:rPr>
              <w:t>5</w:t>
            </w:r>
          </w:p>
        </w:tc>
        <w:tc>
          <w:tcPr>
            <w:tcW w:w="1116" w:type="dxa"/>
          </w:tcPr>
          <w:p w14:paraId="0C13E4DF" w14:textId="77777777" w:rsidR="00BA4E2C" w:rsidRPr="004B3885" w:rsidRDefault="00BA4E2C" w:rsidP="00BA4E2C">
            <w:pPr>
              <w:pStyle w:val="Caption"/>
              <w:rPr>
                <w:rFonts w:cs="Arial"/>
                <w:szCs w:val="20"/>
              </w:rPr>
            </w:pPr>
          </w:p>
        </w:tc>
      </w:tr>
      <w:tr w:rsidR="00BA4E2C" w:rsidRPr="004B3885" w14:paraId="4EBDD1B3" w14:textId="77777777" w:rsidTr="00FE5BF3">
        <w:tc>
          <w:tcPr>
            <w:tcW w:w="2779" w:type="dxa"/>
          </w:tcPr>
          <w:p w14:paraId="196C00EA" w14:textId="77777777" w:rsidR="00BA4E2C" w:rsidRPr="004B3885" w:rsidRDefault="00BA4E2C" w:rsidP="00BA4E2C">
            <w:pPr>
              <w:pStyle w:val="Caption"/>
              <w:jc w:val="left"/>
              <w:rPr>
                <w:rFonts w:cs="Arial"/>
                <w:szCs w:val="20"/>
                <w:lang w:val="en-ZA"/>
              </w:rPr>
            </w:pPr>
            <w:r w:rsidRPr="004B3885">
              <w:rPr>
                <w:rFonts w:cs="Arial"/>
                <w:szCs w:val="20"/>
                <w:lang w:val="en-ZA"/>
              </w:rPr>
              <w:t>Energy source</w:t>
            </w:r>
          </w:p>
        </w:tc>
        <w:tc>
          <w:tcPr>
            <w:tcW w:w="7930" w:type="dxa"/>
          </w:tcPr>
          <w:p w14:paraId="5F6BCA7A" w14:textId="77777777" w:rsidR="00BA4E2C" w:rsidRPr="004B3885" w:rsidRDefault="00BA4E2C" w:rsidP="00BA4E2C">
            <w:pPr>
              <w:pStyle w:val="Caption"/>
              <w:jc w:val="left"/>
              <w:rPr>
                <w:rFonts w:cs="Arial"/>
                <w:szCs w:val="20"/>
              </w:rPr>
            </w:pPr>
            <w:r w:rsidRPr="004B3885">
              <w:rPr>
                <w:rFonts w:cs="Arial"/>
                <w:szCs w:val="20"/>
              </w:rPr>
              <w:t>Equipment energy source in operation (power system):</w:t>
            </w:r>
          </w:p>
          <w:p w14:paraId="4543905F" w14:textId="51E5977C" w:rsidR="00BA4E2C" w:rsidRPr="004B3885" w:rsidRDefault="00BA4E2C" w:rsidP="00B6130A">
            <w:pPr>
              <w:pStyle w:val="Caption"/>
              <w:numPr>
                <w:ilvl w:val="0"/>
                <w:numId w:val="21"/>
              </w:numPr>
              <w:jc w:val="left"/>
              <w:rPr>
                <w:rFonts w:cs="Arial"/>
                <w:b w:val="0"/>
                <w:szCs w:val="20"/>
              </w:rPr>
            </w:pPr>
            <w:r w:rsidRPr="004B3885">
              <w:rPr>
                <w:rFonts w:cs="Arial"/>
                <w:b w:val="0"/>
                <w:szCs w:val="20"/>
              </w:rPr>
              <w:t>Electric or battery powered (assigned score: 10)</w:t>
            </w:r>
            <w:r w:rsidR="004D584C">
              <w:rPr>
                <w:rFonts w:cs="Arial"/>
                <w:b w:val="0"/>
                <w:szCs w:val="20"/>
              </w:rPr>
              <w:t>.</w:t>
            </w:r>
          </w:p>
          <w:p w14:paraId="4C06757C" w14:textId="5254D522" w:rsidR="00BA4E2C" w:rsidRPr="004B3885" w:rsidRDefault="00BA4E2C" w:rsidP="00B6130A">
            <w:pPr>
              <w:pStyle w:val="Caption"/>
              <w:numPr>
                <w:ilvl w:val="0"/>
                <w:numId w:val="21"/>
              </w:numPr>
              <w:jc w:val="left"/>
              <w:rPr>
                <w:rFonts w:cs="Arial"/>
                <w:b w:val="0"/>
                <w:szCs w:val="20"/>
              </w:rPr>
            </w:pPr>
            <w:r w:rsidRPr="004B3885">
              <w:rPr>
                <w:rFonts w:cs="Arial"/>
                <w:b w:val="0"/>
                <w:szCs w:val="20"/>
              </w:rPr>
              <w:t>Hydropower (assigned score: 8)</w:t>
            </w:r>
            <w:r w:rsidR="004D584C">
              <w:rPr>
                <w:rFonts w:cs="Arial"/>
                <w:b w:val="0"/>
                <w:szCs w:val="20"/>
              </w:rPr>
              <w:t>.</w:t>
            </w:r>
          </w:p>
          <w:p w14:paraId="2ED6023F" w14:textId="4B59B92A" w:rsidR="00BA4E2C" w:rsidRPr="004B3885" w:rsidRDefault="00BA4E2C" w:rsidP="00B6130A">
            <w:pPr>
              <w:pStyle w:val="ListParagraph"/>
              <w:numPr>
                <w:ilvl w:val="0"/>
                <w:numId w:val="21"/>
              </w:numPr>
              <w:rPr>
                <w:rFonts w:eastAsia="Times New Roman" w:cs="Arial"/>
                <w:iCs/>
                <w:sz w:val="20"/>
                <w:szCs w:val="20"/>
                <w:lang w:eastAsia="ar-SA"/>
              </w:rPr>
            </w:pPr>
            <w:r w:rsidRPr="004B3885">
              <w:rPr>
                <w:rFonts w:eastAsia="Times New Roman" w:cs="Arial"/>
                <w:iCs/>
                <w:sz w:val="20"/>
                <w:szCs w:val="20"/>
                <w:lang w:eastAsia="ar-SA"/>
              </w:rPr>
              <w:t>Pneumatic (assigned score: 6)</w:t>
            </w:r>
            <w:r w:rsidR="004D584C">
              <w:rPr>
                <w:rFonts w:eastAsia="Times New Roman" w:cs="Arial"/>
                <w:iCs/>
                <w:sz w:val="20"/>
                <w:szCs w:val="20"/>
                <w:lang w:eastAsia="ar-SA"/>
              </w:rPr>
              <w:t>.</w:t>
            </w:r>
          </w:p>
          <w:p w14:paraId="6320E973" w14:textId="38FA8C9F" w:rsidR="00BA4E2C" w:rsidRPr="004B3885" w:rsidRDefault="00BA4E2C" w:rsidP="00B6130A">
            <w:pPr>
              <w:pStyle w:val="Caption"/>
              <w:numPr>
                <w:ilvl w:val="0"/>
                <w:numId w:val="21"/>
              </w:numPr>
              <w:jc w:val="left"/>
              <w:rPr>
                <w:rFonts w:cs="Arial"/>
                <w:b w:val="0"/>
                <w:szCs w:val="20"/>
              </w:rPr>
            </w:pPr>
            <w:r w:rsidRPr="004B3885">
              <w:rPr>
                <w:rFonts w:cs="Arial"/>
                <w:b w:val="0"/>
                <w:szCs w:val="20"/>
              </w:rPr>
              <w:t>Diesel (assigned score: 5)</w:t>
            </w:r>
            <w:r w:rsidR="004D584C">
              <w:rPr>
                <w:rFonts w:cs="Arial"/>
                <w:b w:val="0"/>
                <w:szCs w:val="20"/>
              </w:rPr>
              <w:t>.</w:t>
            </w:r>
          </w:p>
        </w:tc>
        <w:tc>
          <w:tcPr>
            <w:tcW w:w="991" w:type="dxa"/>
          </w:tcPr>
          <w:p w14:paraId="00A8D452" w14:textId="77777777" w:rsidR="00BA4E2C" w:rsidRPr="004B3885" w:rsidRDefault="00BA4E2C" w:rsidP="00BA4E2C">
            <w:pPr>
              <w:pStyle w:val="Caption"/>
              <w:rPr>
                <w:rFonts w:cs="Arial"/>
                <w:szCs w:val="20"/>
              </w:rPr>
            </w:pPr>
          </w:p>
        </w:tc>
        <w:tc>
          <w:tcPr>
            <w:tcW w:w="1132" w:type="dxa"/>
            <w:vAlign w:val="center"/>
          </w:tcPr>
          <w:p w14:paraId="67E604B6"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7E4F996C" w14:textId="77777777" w:rsidR="00BA4E2C" w:rsidRPr="004B3885" w:rsidRDefault="00BA4E2C" w:rsidP="00BA4E2C">
            <w:pPr>
              <w:pStyle w:val="Caption"/>
              <w:rPr>
                <w:rFonts w:cs="Arial"/>
                <w:szCs w:val="20"/>
              </w:rPr>
            </w:pPr>
          </w:p>
        </w:tc>
      </w:tr>
      <w:tr w:rsidR="00BA4E2C" w:rsidRPr="004B3885" w14:paraId="4D34FF75" w14:textId="77777777" w:rsidTr="00FE5BF3">
        <w:tc>
          <w:tcPr>
            <w:tcW w:w="2779" w:type="dxa"/>
          </w:tcPr>
          <w:p w14:paraId="63229778" w14:textId="77777777" w:rsidR="00BA4E2C" w:rsidRPr="004B3885" w:rsidRDefault="00BA4E2C" w:rsidP="00BA4E2C">
            <w:pPr>
              <w:pStyle w:val="Caption"/>
              <w:jc w:val="left"/>
              <w:rPr>
                <w:rFonts w:cs="Arial"/>
                <w:szCs w:val="20"/>
              </w:rPr>
            </w:pPr>
            <w:r w:rsidRPr="004B3885">
              <w:rPr>
                <w:rFonts w:cs="Arial"/>
                <w:szCs w:val="20"/>
                <w:lang w:val="en-ZA"/>
              </w:rPr>
              <w:t>Multi-functionality</w:t>
            </w:r>
          </w:p>
        </w:tc>
        <w:tc>
          <w:tcPr>
            <w:tcW w:w="7930" w:type="dxa"/>
          </w:tcPr>
          <w:p w14:paraId="4119AF75" w14:textId="77777777" w:rsidR="00BA4E2C" w:rsidRPr="004B3885" w:rsidRDefault="00BA4E2C" w:rsidP="00BA4E2C">
            <w:pPr>
              <w:pStyle w:val="Caption"/>
              <w:jc w:val="left"/>
              <w:rPr>
                <w:rFonts w:cs="Arial"/>
                <w:szCs w:val="20"/>
              </w:rPr>
            </w:pPr>
            <w:r w:rsidRPr="004B3885">
              <w:rPr>
                <w:rFonts w:cs="Arial"/>
                <w:szCs w:val="20"/>
              </w:rPr>
              <w:t>Multi-functionality of the equipment:</w:t>
            </w:r>
          </w:p>
          <w:p w14:paraId="116D05AE" w14:textId="2C4BD20D" w:rsidR="00BA4E2C" w:rsidRPr="004B3885" w:rsidRDefault="00BA4E2C" w:rsidP="00B6130A">
            <w:pPr>
              <w:pStyle w:val="Caption"/>
              <w:numPr>
                <w:ilvl w:val="0"/>
                <w:numId w:val="22"/>
              </w:numPr>
              <w:jc w:val="left"/>
              <w:rPr>
                <w:rFonts w:cs="Arial"/>
                <w:b w:val="0"/>
                <w:szCs w:val="20"/>
              </w:rPr>
            </w:pPr>
            <w:r w:rsidRPr="004B3885">
              <w:rPr>
                <w:rFonts w:cs="Arial"/>
                <w:b w:val="0"/>
                <w:szCs w:val="20"/>
              </w:rPr>
              <w:lastRenderedPageBreak/>
              <w:t>Equipment capable of executing face drilling or rock cutting, support drilling, support installation, cleaning and development of secondary infrastructure</w:t>
            </w:r>
            <w:r w:rsidR="004D584C">
              <w:rPr>
                <w:rFonts w:cs="Arial"/>
                <w:b w:val="0"/>
                <w:szCs w:val="20"/>
              </w:rPr>
              <w:t>,</w:t>
            </w:r>
            <w:r w:rsidRPr="004B3885">
              <w:rPr>
                <w:rFonts w:cs="Arial"/>
                <w:b w:val="0"/>
                <w:szCs w:val="20"/>
              </w:rPr>
              <w:t xml:space="preserve"> such as breakaways and cubbies (assigned score: 10)</w:t>
            </w:r>
            <w:r w:rsidR="004D584C">
              <w:rPr>
                <w:rFonts w:cs="Arial"/>
                <w:b w:val="0"/>
                <w:szCs w:val="20"/>
              </w:rPr>
              <w:t>.</w:t>
            </w:r>
          </w:p>
          <w:p w14:paraId="1E7FA673" w14:textId="0CC1D924" w:rsidR="00BA4E2C" w:rsidRPr="004B3885" w:rsidRDefault="00BA4E2C" w:rsidP="00B6130A">
            <w:pPr>
              <w:pStyle w:val="ListParagraph"/>
              <w:numPr>
                <w:ilvl w:val="0"/>
                <w:numId w:val="22"/>
              </w:numPr>
              <w:rPr>
                <w:rFonts w:eastAsia="Times New Roman" w:cs="Arial"/>
                <w:iCs/>
                <w:sz w:val="20"/>
                <w:szCs w:val="20"/>
                <w:lang w:eastAsia="ar-SA"/>
              </w:rPr>
            </w:pPr>
            <w:r w:rsidRPr="004B3885">
              <w:rPr>
                <w:rFonts w:eastAsia="Times New Roman" w:cs="Arial"/>
                <w:iCs/>
                <w:sz w:val="20"/>
                <w:szCs w:val="20"/>
                <w:lang w:eastAsia="ar-SA"/>
              </w:rPr>
              <w:t>Equipment capable of executing face drilling or rock cutting and any two of the following</w:t>
            </w:r>
            <w:r w:rsidR="004D584C">
              <w:rPr>
                <w:rFonts w:eastAsia="Times New Roman" w:cs="Arial"/>
                <w:iCs/>
                <w:sz w:val="20"/>
                <w:szCs w:val="20"/>
                <w:lang w:eastAsia="ar-SA"/>
              </w:rPr>
              <w:t>:</w:t>
            </w:r>
            <w:r w:rsidRPr="004B3885">
              <w:rPr>
                <w:rFonts w:eastAsia="Times New Roman" w:cs="Arial"/>
                <w:iCs/>
                <w:sz w:val="20"/>
                <w:szCs w:val="20"/>
                <w:lang w:eastAsia="ar-SA"/>
              </w:rPr>
              <w:t xml:space="preserve"> support drilling, support installation, cleaning and development of secondary infrastructure</w:t>
            </w:r>
            <w:r w:rsidR="004D584C">
              <w:rPr>
                <w:rFonts w:eastAsia="Times New Roman" w:cs="Arial"/>
                <w:iCs/>
                <w:sz w:val="20"/>
                <w:szCs w:val="20"/>
                <w:lang w:eastAsia="ar-SA"/>
              </w:rPr>
              <w:t>,</w:t>
            </w:r>
            <w:r w:rsidRPr="004B3885">
              <w:rPr>
                <w:rFonts w:eastAsia="Times New Roman" w:cs="Arial"/>
                <w:iCs/>
                <w:sz w:val="20"/>
                <w:szCs w:val="20"/>
                <w:lang w:eastAsia="ar-SA"/>
              </w:rPr>
              <w:t xml:space="preserve"> such as breakaways and cubbies (assigned score: 8)</w:t>
            </w:r>
          </w:p>
          <w:p w14:paraId="22215322" w14:textId="42FAF067" w:rsidR="00BA4E2C" w:rsidRPr="004B3885" w:rsidRDefault="00BA4E2C" w:rsidP="00B6130A">
            <w:pPr>
              <w:pStyle w:val="ListParagraph"/>
              <w:numPr>
                <w:ilvl w:val="0"/>
                <w:numId w:val="22"/>
              </w:numPr>
              <w:rPr>
                <w:rFonts w:eastAsia="Times New Roman" w:cs="Arial"/>
                <w:iCs/>
                <w:sz w:val="20"/>
                <w:szCs w:val="20"/>
                <w:lang w:eastAsia="ar-SA"/>
              </w:rPr>
            </w:pPr>
            <w:r w:rsidRPr="004B3885">
              <w:rPr>
                <w:rFonts w:eastAsia="Times New Roman" w:cs="Arial"/>
                <w:iCs/>
                <w:sz w:val="20"/>
                <w:szCs w:val="20"/>
                <w:lang w:eastAsia="ar-SA"/>
              </w:rPr>
              <w:t>Equipment capable of executing face drilling or rock cutting only (assigned score: 5)</w:t>
            </w:r>
            <w:r w:rsidR="004D584C">
              <w:rPr>
                <w:rFonts w:eastAsia="Times New Roman" w:cs="Arial"/>
                <w:iCs/>
                <w:sz w:val="20"/>
                <w:szCs w:val="20"/>
                <w:lang w:eastAsia="ar-SA"/>
              </w:rPr>
              <w:t>.</w:t>
            </w:r>
          </w:p>
        </w:tc>
        <w:tc>
          <w:tcPr>
            <w:tcW w:w="991" w:type="dxa"/>
          </w:tcPr>
          <w:p w14:paraId="737F1285" w14:textId="77777777" w:rsidR="00BA4E2C" w:rsidRPr="004B3885" w:rsidRDefault="00BA4E2C" w:rsidP="00BA4E2C">
            <w:pPr>
              <w:pStyle w:val="Caption"/>
              <w:rPr>
                <w:rFonts w:cs="Arial"/>
                <w:szCs w:val="20"/>
              </w:rPr>
            </w:pPr>
          </w:p>
        </w:tc>
        <w:tc>
          <w:tcPr>
            <w:tcW w:w="1132" w:type="dxa"/>
            <w:vAlign w:val="center"/>
          </w:tcPr>
          <w:p w14:paraId="6CF669FB"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444CB127" w14:textId="77777777" w:rsidR="00BA4E2C" w:rsidRPr="004B3885" w:rsidRDefault="00BA4E2C" w:rsidP="00BA4E2C">
            <w:pPr>
              <w:pStyle w:val="Caption"/>
              <w:rPr>
                <w:rFonts w:cs="Arial"/>
                <w:szCs w:val="20"/>
              </w:rPr>
            </w:pPr>
          </w:p>
        </w:tc>
      </w:tr>
      <w:tr w:rsidR="00BA4E2C" w:rsidRPr="004B3885" w14:paraId="0DFC5F02" w14:textId="77777777" w:rsidTr="00FE5BF3">
        <w:tc>
          <w:tcPr>
            <w:tcW w:w="2779" w:type="dxa"/>
          </w:tcPr>
          <w:p w14:paraId="053900A0" w14:textId="77777777" w:rsidR="00BA4E2C" w:rsidRPr="004B3885" w:rsidRDefault="00BA4E2C" w:rsidP="00BA4E2C">
            <w:pPr>
              <w:pStyle w:val="Caption"/>
              <w:jc w:val="left"/>
              <w:rPr>
                <w:rFonts w:cs="Arial"/>
                <w:szCs w:val="20"/>
                <w:lang w:val="en-ZA"/>
              </w:rPr>
            </w:pPr>
            <w:r w:rsidRPr="004B3885">
              <w:rPr>
                <w:rFonts w:cs="Arial"/>
                <w:szCs w:val="20"/>
                <w:lang w:val="en-ZA"/>
              </w:rPr>
              <w:t>Availability</w:t>
            </w:r>
          </w:p>
        </w:tc>
        <w:tc>
          <w:tcPr>
            <w:tcW w:w="7930" w:type="dxa"/>
          </w:tcPr>
          <w:p w14:paraId="76D9BAC9" w14:textId="77777777" w:rsidR="00BA4E2C" w:rsidRPr="004B3885" w:rsidRDefault="00BA4E2C" w:rsidP="00BA4E2C">
            <w:pPr>
              <w:pStyle w:val="Caption"/>
              <w:jc w:val="left"/>
              <w:rPr>
                <w:rFonts w:cs="Arial"/>
                <w:szCs w:val="20"/>
              </w:rPr>
            </w:pPr>
            <w:r w:rsidRPr="004B3885">
              <w:rPr>
                <w:rFonts w:cs="Arial"/>
                <w:szCs w:val="20"/>
              </w:rPr>
              <w:t>Envisaged availability of the equipment:</w:t>
            </w:r>
          </w:p>
          <w:p w14:paraId="19DFA7DC" w14:textId="46E5E694" w:rsidR="00BA4E2C" w:rsidRPr="004B3885" w:rsidRDefault="00BA4E2C" w:rsidP="00B6130A">
            <w:pPr>
              <w:pStyle w:val="Caption"/>
              <w:numPr>
                <w:ilvl w:val="0"/>
                <w:numId w:val="24"/>
              </w:numPr>
              <w:jc w:val="left"/>
              <w:rPr>
                <w:rFonts w:cs="Arial"/>
                <w:b w:val="0"/>
                <w:szCs w:val="20"/>
              </w:rPr>
            </w:pPr>
            <w:r w:rsidRPr="004B3885">
              <w:rPr>
                <w:rFonts w:cs="Arial"/>
                <w:b w:val="0"/>
                <w:szCs w:val="20"/>
              </w:rPr>
              <w:t>At least 85% (assigned score: 10)</w:t>
            </w:r>
            <w:r w:rsidR="004D584C">
              <w:rPr>
                <w:rFonts w:cs="Arial"/>
                <w:b w:val="0"/>
                <w:szCs w:val="20"/>
              </w:rPr>
              <w:t>.</w:t>
            </w:r>
          </w:p>
          <w:p w14:paraId="343759B2" w14:textId="2F3F53E4" w:rsidR="00BA4E2C" w:rsidRPr="004B3885" w:rsidRDefault="00BA4E2C" w:rsidP="00B6130A">
            <w:pPr>
              <w:pStyle w:val="Caption"/>
              <w:numPr>
                <w:ilvl w:val="0"/>
                <w:numId w:val="24"/>
              </w:numPr>
              <w:jc w:val="left"/>
              <w:rPr>
                <w:rFonts w:cs="Arial"/>
                <w:b w:val="0"/>
                <w:szCs w:val="20"/>
              </w:rPr>
            </w:pPr>
            <w:r w:rsidRPr="004B3885">
              <w:rPr>
                <w:rFonts w:cs="Arial"/>
                <w:b w:val="0"/>
                <w:szCs w:val="20"/>
              </w:rPr>
              <w:t>Between 75% and 84% (assigned score: 8)</w:t>
            </w:r>
            <w:r w:rsidR="004D584C">
              <w:rPr>
                <w:rFonts w:cs="Arial"/>
                <w:b w:val="0"/>
                <w:szCs w:val="20"/>
              </w:rPr>
              <w:t>.</w:t>
            </w:r>
          </w:p>
          <w:p w14:paraId="4A78D309" w14:textId="19BED6A9" w:rsidR="00BA4E2C" w:rsidRPr="004B3885" w:rsidRDefault="00BA4E2C" w:rsidP="00B6130A">
            <w:pPr>
              <w:pStyle w:val="Caption"/>
              <w:numPr>
                <w:ilvl w:val="0"/>
                <w:numId w:val="24"/>
              </w:numPr>
              <w:jc w:val="left"/>
              <w:rPr>
                <w:rFonts w:cs="Arial"/>
                <w:b w:val="0"/>
                <w:szCs w:val="20"/>
              </w:rPr>
            </w:pPr>
            <w:r w:rsidRPr="004B3885">
              <w:rPr>
                <w:rFonts w:cs="Arial"/>
                <w:b w:val="0"/>
                <w:szCs w:val="20"/>
              </w:rPr>
              <w:t>Between 60% and 74% (assigned score: 5)</w:t>
            </w:r>
            <w:r w:rsidR="004D584C">
              <w:rPr>
                <w:rFonts w:cs="Arial"/>
                <w:b w:val="0"/>
                <w:szCs w:val="20"/>
              </w:rPr>
              <w:t>.</w:t>
            </w:r>
          </w:p>
          <w:p w14:paraId="1844E427" w14:textId="58225ED4" w:rsidR="00BA4E2C" w:rsidRPr="004B3885" w:rsidRDefault="00BA4E2C" w:rsidP="00B6130A">
            <w:pPr>
              <w:pStyle w:val="Caption"/>
              <w:numPr>
                <w:ilvl w:val="0"/>
                <w:numId w:val="24"/>
              </w:numPr>
              <w:jc w:val="left"/>
              <w:rPr>
                <w:rFonts w:cs="Arial"/>
                <w:b w:val="0"/>
                <w:szCs w:val="20"/>
              </w:rPr>
            </w:pPr>
            <w:r w:rsidRPr="004B3885">
              <w:rPr>
                <w:rFonts w:cs="Arial"/>
                <w:b w:val="0"/>
                <w:szCs w:val="20"/>
              </w:rPr>
              <w:t>Less than 60% (assigned score: 0)</w:t>
            </w:r>
            <w:r w:rsidR="004D584C">
              <w:rPr>
                <w:rFonts w:cs="Arial"/>
                <w:b w:val="0"/>
                <w:szCs w:val="20"/>
              </w:rPr>
              <w:t>.</w:t>
            </w:r>
          </w:p>
        </w:tc>
        <w:tc>
          <w:tcPr>
            <w:tcW w:w="991" w:type="dxa"/>
          </w:tcPr>
          <w:p w14:paraId="25F16484" w14:textId="77777777" w:rsidR="00BA4E2C" w:rsidRPr="004B3885" w:rsidRDefault="00BA4E2C" w:rsidP="00BA4E2C">
            <w:pPr>
              <w:pStyle w:val="Caption"/>
              <w:rPr>
                <w:rFonts w:cs="Arial"/>
                <w:szCs w:val="20"/>
              </w:rPr>
            </w:pPr>
          </w:p>
        </w:tc>
        <w:tc>
          <w:tcPr>
            <w:tcW w:w="1132" w:type="dxa"/>
            <w:vAlign w:val="center"/>
          </w:tcPr>
          <w:p w14:paraId="38A9E635" w14:textId="77777777" w:rsidR="00BA4E2C" w:rsidRPr="004B3885" w:rsidRDefault="00BA4E2C" w:rsidP="00FE5BF3">
            <w:pPr>
              <w:pStyle w:val="Caption"/>
              <w:rPr>
                <w:rFonts w:cs="Arial"/>
                <w:szCs w:val="20"/>
              </w:rPr>
            </w:pPr>
            <w:r w:rsidRPr="004B3885">
              <w:rPr>
                <w:rFonts w:cs="Arial"/>
                <w:szCs w:val="20"/>
              </w:rPr>
              <w:t>10</w:t>
            </w:r>
          </w:p>
        </w:tc>
        <w:tc>
          <w:tcPr>
            <w:tcW w:w="1116" w:type="dxa"/>
          </w:tcPr>
          <w:p w14:paraId="68F15951" w14:textId="77777777" w:rsidR="00BA4E2C" w:rsidRPr="004B3885" w:rsidRDefault="00BA4E2C" w:rsidP="00BA4E2C">
            <w:pPr>
              <w:pStyle w:val="Caption"/>
              <w:rPr>
                <w:rFonts w:cs="Arial"/>
                <w:szCs w:val="20"/>
              </w:rPr>
            </w:pPr>
          </w:p>
        </w:tc>
      </w:tr>
    </w:tbl>
    <w:p w14:paraId="25D57664" w14:textId="06C8DE4C" w:rsidR="00BA4E2C" w:rsidRPr="004B3885" w:rsidRDefault="00BA4E2C" w:rsidP="00BA4E2C">
      <w:pPr>
        <w:pStyle w:val="Caption"/>
      </w:pPr>
      <w:bookmarkStart w:id="37" w:name="_Ref62653964"/>
    </w:p>
    <w:p w14:paraId="6304B18B" w14:textId="54EEF5A2" w:rsidR="00BA4E2C" w:rsidRPr="004B3885" w:rsidRDefault="00BA4E2C" w:rsidP="00BA4E2C">
      <w:pPr>
        <w:pStyle w:val="Caption"/>
      </w:pPr>
    </w:p>
    <w:p w14:paraId="6E523C5D" w14:textId="7545C303" w:rsidR="00BA4E2C" w:rsidRPr="004B3885" w:rsidRDefault="00BA4E2C" w:rsidP="00BA4E2C">
      <w:pPr>
        <w:pStyle w:val="Caption"/>
      </w:pPr>
    </w:p>
    <w:p w14:paraId="105736BD" w14:textId="210F2B56" w:rsidR="00BA4E2C" w:rsidRPr="004B3885" w:rsidRDefault="00BA4E2C" w:rsidP="00BA4E2C">
      <w:pPr>
        <w:pStyle w:val="Caption"/>
      </w:pPr>
    </w:p>
    <w:p w14:paraId="5DFE49B9" w14:textId="5ADA3035" w:rsidR="00BA4E2C" w:rsidRPr="004B3885" w:rsidRDefault="00BA4E2C" w:rsidP="00BA4E2C">
      <w:pPr>
        <w:pStyle w:val="Caption"/>
      </w:pPr>
    </w:p>
    <w:p w14:paraId="7F783625" w14:textId="77777777" w:rsidR="00BA4E2C" w:rsidRPr="004B3885" w:rsidRDefault="00BA4E2C" w:rsidP="00BA4E2C">
      <w:pPr>
        <w:pStyle w:val="Caption"/>
      </w:pPr>
    </w:p>
    <w:p w14:paraId="52831477" w14:textId="279976E6" w:rsidR="00A968C1" w:rsidRPr="00A968C1" w:rsidRDefault="00BA4E2C" w:rsidP="004D584C">
      <w:pPr>
        <w:pStyle w:val="Caption"/>
        <w:jc w:val="both"/>
        <w:rPr>
          <w:sz w:val="22"/>
          <w:szCs w:val="22"/>
        </w:rPr>
      </w:pPr>
      <w:bookmarkStart w:id="38" w:name="_Ref64296958"/>
      <w:bookmarkEnd w:id="37"/>
      <w:r w:rsidRPr="004B3885">
        <w:rPr>
          <w:sz w:val="22"/>
          <w:szCs w:val="22"/>
        </w:rPr>
        <w:t xml:space="preserve">Table </w:t>
      </w:r>
      <w:r w:rsidRPr="004B3885">
        <w:rPr>
          <w:sz w:val="22"/>
          <w:szCs w:val="22"/>
        </w:rPr>
        <w:fldChar w:fldCharType="begin"/>
      </w:r>
      <w:r w:rsidRPr="004B3885">
        <w:rPr>
          <w:sz w:val="22"/>
          <w:szCs w:val="22"/>
        </w:rPr>
        <w:instrText xml:space="preserve"> SEQ Table \* ARABIC </w:instrText>
      </w:r>
      <w:r w:rsidRPr="004B3885">
        <w:rPr>
          <w:sz w:val="22"/>
          <w:szCs w:val="22"/>
        </w:rPr>
        <w:fldChar w:fldCharType="separate"/>
      </w:r>
      <w:r w:rsidRPr="004B3885">
        <w:rPr>
          <w:noProof/>
          <w:sz w:val="22"/>
          <w:szCs w:val="22"/>
        </w:rPr>
        <w:t>3</w:t>
      </w:r>
      <w:r w:rsidRPr="004B3885">
        <w:rPr>
          <w:noProof/>
          <w:sz w:val="22"/>
          <w:szCs w:val="22"/>
        </w:rPr>
        <w:fldChar w:fldCharType="end"/>
      </w:r>
      <w:bookmarkEnd w:id="38"/>
      <w:r w:rsidRPr="004B3885">
        <w:rPr>
          <w:sz w:val="22"/>
          <w:szCs w:val="22"/>
        </w:rPr>
        <w:t>: Additional information required for information purposes only</w:t>
      </w:r>
    </w:p>
    <w:tbl>
      <w:tblPr>
        <w:tblStyle w:val="TableGrid"/>
        <w:tblW w:w="0" w:type="auto"/>
        <w:tblLook w:val="04A0" w:firstRow="1" w:lastRow="0" w:firstColumn="1" w:lastColumn="0" w:noHBand="0" w:noVBand="1"/>
      </w:tblPr>
      <w:tblGrid>
        <w:gridCol w:w="988"/>
        <w:gridCol w:w="8311"/>
        <w:gridCol w:w="4649"/>
      </w:tblGrid>
      <w:tr w:rsidR="00A968C1" w:rsidRPr="005F5D68" w14:paraId="52508E4F" w14:textId="77777777" w:rsidTr="00725829">
        <w:tc>
          <w:tcPr>
            <w:tcW w:w="988" w:type="dxa"/>
          </w:tcPr>
          <w:p w14:paraId="09B5001C" w14:textId="77777777" w:rsidR="00A968C1" w:rsidRPr="005F5D68" w:rsidRDefault="00A968C1" w:rsidP="00725829">
            <w:pPr>
              <w:pStyle w:val="Caption"/>
            </w:pPr>
            <w:r w:rsidRPr="005F5D68">
              <w:lastRenderedPageBreak/>
              <w:t>No</w:t>
            </w:r>
          </w:p>
        </w:tc>
        <w:tc>
          <w:tcPr>
            <w:tcW w:w="8311" w:type="dxa"/>
          </w:tcPr>
          <w:p w14:paraId="7FD1F4B4" w14:textId="77777777" w:rsidR="00A968C1" w:rsidRPr="005F5D68" w:rsidRDefault="00A968C1" w:rsidP="00725829">
            <w:pPr>
              <w:pStyle w:val="Caption"/>
            </w:pPr>
            <w:r w:rsidRPr="005F5D68">
              <w:t>Required parameter</w:t>
            </w:r>
          </w:p>
        </w:tc>
        <w:tc>
          <w:tcPr>
            <w:tcW w:w="4649" w:type="dxa"/>
          </w:tcPr>
          <w:p w14:paraId="34A5A8FC" w14:textId="77777777" w:rsidR="00A968C1" w:rsidRPr="005F5D68" w:rsidRDefault="00A968C1" w:rsidP="00725829">
            <w:pPr>
              <w:pStyle w:val="Caption"/>
            </w:pPr>
            <w:r w:rsidRPr="005F5D68">
              <w:t>Response</w:t>
            </w:r>
          </w:p>
        </w:tc>
      </w:tr>
      <w:tr w:rsidR="00A968C1" w:rsidRPr="005F5D68" w14:paraId="7315EBBD" w14:textId="77777777" w:rsidTr="00725829">
        <w:tc>
          <w:tcPr>
            <w:tcW w:w="988" w:type="dxa"/>
          </w:tcPr>
          <w:p w14:paraId="77704077" w14:textId="77777777" w:rsidR="00A968C1" w:rsidRPr="005F5D68" w:rsidRDefault="00A968C1" w:rsidP="00725829">
            <w:pPr>
              <w:pStyle w:val="Caption"/>
              <w:rPr>
                <w:b w:val="0"/>
              </w:rPr>
            </w:pPr>
            <w:r w:rsidRPr="005F5D68">
              <w:rPr>
                <w:b w:val="0"/>
              </w:rPr>
              <w:t>1</w:t>
            </w:r>
          </w:p>
        </w:tc>
        <w:tc>
          <w:tcPr>
            <w:tcW w:w="8311" w:type="dxa"/>
          </w:tcPr>
          <w:p w14:paraId="28661848" w14:textId="69F9E620" w:rsidR="00A968C1" w:rsidRPr="005F5D68" w:rsidRDefault="00A968C1" w:rsidP="00725829">
            <w:pPr>
              <w:pStyle w:val="Caption"/>
              <w:jc w:val="left"/>
              <w:rPr>
                <w:b w:val="0"/>
              </w:rPr>
            </w:pPr>
            <w:r>
              <w:rPr>
                <w:b w:val="0"/>
              </w:rPr>
              <w:t>Estimated cost estimate for concept design (ZAR)</w:t>
            </w:r>
            <w:r w:rsidR="004D584C">
              <w:rPr>
                <w:b w:val="0"/>
              </w:rPr>
              <w:t>.</w:t>
            </w:r>
          </w:p>
        </w:tc>
        <w:tc>
          <w:tcPr>
            <w:tcW w:w="4649" w:type="dxa"/>
          </w:tcPr>
          <w:p w14:paraId="6FBE5027" w14:textId="77777777" w:rsidR="00A968C1" w:rsidRPr="005F5D68" w:rsidRDefault="00A968C1" w:rsidP="00725829">
            <w:pPr>
              <w:pStyle w:val="Caption"/>
              <w:jc w:val="left"/>
              <w:rPr>
                <w:b w:val="0"/>
              </w:rPr>
            </w:pPr>
          </w:p>
        </w:tc>
      </w:tr>
      <w:tr w:rsidR="00A968C1" w:rsidRPr="005F5D68" w14:paraId="21A182E7" w14:textId="77777777" w:rsidTr="00725829">
        <w:tc>
          <w:tcPr>
            <w:tcW w:w="988" w:type="dxa"/>
          </w:tcPr>
          <w:p w14:paraId="2B01B05E" w14:textId="77777777" w:rsidR="00A968C1" w:rsidRPr="005F5D68" w:rsidRDefault="00A968C1" w:rsidP="00725829">
            <w:pPr>
              <w:pStyle w:val="Caption"/>
              <w:rPr>
                <w:b w:val="0"/>
              </w:rPr>
            </w:pPr>
            <w:r w:rsidRPr="005F5D68">
              <w:rPr>
                <w:b w:val="0"/>
              </w:rPr>
              <w:t>2</w:t>
            </w:r>
          </w:p>
        </w:tc>
        <w:tc>
          <w:tcPr>
            <w:tcW w:w="8311" w:type="dxa"/>
          </w:tcPr>
          <w:p w14:paraId="7AD7BF9D" w14:textId="4C215441" w:rsidR="00A968C1" w:rsidRPr="005F5D68" w:rsidRDefault="00A968C1" w:rsidP="004D584C">
            <w:pPr>
              <w:pStyle w:val="Caption"/>
              <w:jc w:val="left"/>
              <w:rPr>
                <w:b w:val="0"/>
              </w:rPr>
            </w:pPr>
            <w:r>
              <w:rPr>
                <w:b w:val="0"/>
              </w:rPr>
              <w:t>Estimated duration of concept design (</w:t>
            </w:r>
            <w:r w:rsidR="004D584C">
              <w:rPr>
                <w:b w:val="0"/>
              </w:rPr>
              <w:t>w</w:t>
            </w:r>
            <w:r>
              <w:rPr>
                <w:b w:val="0"/>
              </w:rPr>
              <w:t>eeks)</w:t>
            </w:r>
            <w:r w:rsidR="004D584C">
              <w:rPr>
                <w:b w:val="0"/>
              </w:rPr>
              <w:t>.</w:t>
            </w:r>
          </w:p>
        </w:tc>
        <w:tc>
          <w:tcPr>
            <w:tcW w:w="4649" w:type="dxa"/>
          </w:tcPr>
          <w:p w14:paraId="41DEF673" w14:textId="77777777" w:rsidR="00A968C1" w:rsidRPr="005F5D68" w:rsidRDefault="00A968C1" w:rsidP="00725829">
            <w:pPr>
              <w:pStyle w:val="Caption"/>
              <w:jc w:val="left"/>
              <w:rPr>
                <w:b w:val="0"/>
              </w:rPr>
            </w:pPr>
          </w:p>
        </w:tc>
      </w:tr>
      <w:tr w:rsidR="00A968C1" w:rsidRPr="005F5D68" w14:paraId="6593E3F7" w14:textId="77777777" w:rsidTr="00725829">
        <w:tc>
          <w:tcPr>
            <w:tcW w:w="988" w:type="dxa"/>
          </w:tcPr>
          <w:p w14:paraId="4C27ABB0" w14:textId="77777777" w:rsidR="00A968C1" w:rsidRPr="005F5D68" w:rsidRDefault="00A968C1" w:rsidP="00725829">
            <w:pPr>
              <w:pStyle w:val="Caption"/>
              <w:rPr>
                <w:b w:val="0"/>
              </w:rPr>
            </w:pPr>
            <w:r w:rsidRPr="005F5D68">
              <w:rPr>
                <w:b w:val="0"/>
              </w:rPr>
              <w:t>3</w:t>
            </w:r>
          </w:p>
        </w:tc>
        <w:tc>
          <w:tcPr>
            <w:tcW w:w="8311" w:type="dxa"/>
          </w:tcPr>
          <w:p w14:paraId="28F25BA0" w14:textId="71627ACD" w:rsidR="00A968C1" w:rsidRPr="005F5D68" w:rsidRDefault="00A968C1" w:rsidP="00725829">
            <w:pPr>
              <w:pStyle w:val="Caption"/>
              <w:jc w:val="left"/>
              <w:rPr>
                <w:b w:val="0"/>
              </w:rPr>
            </w:pPr>
            <w:r>
              <w:rPr>
                <w:b w:val="0"/>
              </w:rPr>
              <w:t>Estimated cost estimate for prototype development (ZAR)</w:t>
            </w:r>
            <w:r w:rsidR="004D584C">
              <w:rPr>
                <w:b w:val="0"/>
              </w:rPr>
              <w:t>.</w:t>
            </w:r>
          </w:p>
        </w:tc>
        <w:tc>
          <w:tcPr>
            <w:tcW w:w="4649" w:type="dxa"/>
          </w:tcPr>
          <w:p w14:paraId="74B1D70C" w14:textId="77777777" w:rsidR="00A968C1" w:rsidRPr="005F5D68" w:rsidRDefault="00A968C1" w:rsidP="00725829">
            <w:pPr>
              <w:pStyle w:val="Caption"/>
              <w:jc w:val="left"/>
              <w:rPr>
                <w:b w:val="0"/>
              </w:rPr>
            </w:pPr>
          </w:p>
        </w:tc>
      </w:tr>
      <w:tr w:rsidR="00A968C1" w:rsidRPr="005F5D68" w14:paraId="0F68F97F" w14:textId="77777777" w:rsidTr="00725829">
        <w:tc>
          <w:tcPr>
            <w:tcW w:w="988" w:type="dxa"/>
          </w:tcPr>
          <w:p w14:paraId="759D5744" w14:textId="77777777" w:rsidR="00A968C1" w:rsidRPr="005F5D68" w:rsidRDefault="00A968C1" w:rsidP="00725829">
            <w:pPr>
              <w:pStyle w:val="Caption"/>
              <w:rPr>
                <w:b w:val="0"/>
              </w:rPr>
            </w:pPr>
            <w:r w:rsidRPr="005F5D68">
              <w:rPr>
                <w:b w:val="0"/>
              </w:rPr>
              <w:t>4</w:t>
            </w:r>
          </w:p>
        </w:tc>
        <w:tc>
          <w:tcPr>
            <w:tcW w:w="8311" w:type="dxa"/>
          </w:tcPr>
          <w:p w14:paraId="3029B20E" w14:textId="35AA0CD8" w:rsidR="00A968C1" w:rsidRPr="005F5D68" w:rsidRDefault="00A968C1" w:rsidP="004D584C">
            <w:pPr>
              <w:pStyle w:val="Caption"/>
              <w:jc w:val="left"/>
              <w:rPr>
                <w:b w:val="0"/>
              </w:rPr>
            </w:pPr>
            <w:r>
              <w:rPr>
                <w:b w:val="0"/>
              </w:rPr>
              <w:t>Estimated duration of prototype development (</w:t>
            </w:r>
            <w:r w:rsidR="004D584C">
              <w:rPr>
                <w:b w:val="0"/>
              </w:rPr>
              <w:t>w</w:t>
            </w:r>
            <w:r>
              <w:rPr>
                <w:b w:val="0"/>
              </w:rPr>
              <w:t>eeks)</w:t>
            </w:r>
            <w:r w:rsidR="004D584C">
              <w:rPr>
                <w:b w:val="0"/>
              </w:rPr>
              <w:t>.</w:t>
            </w:r>
          </w:p>
        </w:tc>
        <w:tc>
          <w:tcPr>
            <w:tcW w:w="4649" w:type="dxa"/>
          </w:tcPr>
          <w:p w14:paraId="4AA0A1B8" w14:textId="77777777" w:rsidR="00A968C1" w:rsidRPr="005F5D68" w:rsidRDefault="00A968C1" w:rsidP="00725829">
            <w:pPr>
              <w:pStyle w:val="Caption"/>
              <w:jc w:val="left"/>
              <w:rPr>
                <w:b w:val="0"/>
              </w:rPr>
            </w:pPr>
          </w:p>
        </w:tc>
      </w:tr>
      <w:tr w:rsidR="00A968C1" w:rsidRPr="005F5D68" w14:paraId="56F2026D" w14:textId="77777777" w:rsidTr="00725829">
        <w:tc>
          <w:tcPr>
            <w:tcW w:w="988" w:type="dxa"/>
          </w:tcPr>
          <w:p w14:paraId="493834F5" w14:textId="77777777" w:rsidR="00A968C1" w:rsidRPr="005F5D68" w:rsidRDefault="00A968C1" w:rsidP="00725829">
            <w:pPr>
              <w:pStyle w:val="Caption"/>
              <w:rPr>
                <w:b w:val="0"/>
              </w:rPr>
            </w:pPr>
            <w:r w:rsidRPr="005F5D68">
              <w:rPr>
                <w:b w:val="0"/>
              </w:rPr>
              <w:t>5</w:t>
            </w:r>
          </w:p>
        </w:tc>
        <w:tc>
          <w:tcPr>
            <w:tcW w:w="8311" w:type="dxa"/>
          </w:tcPr>
          <w:p w14:paraId="0C548136" w14:textId="57BB7C08" w:rsidR="00A968C1" w:rsidRPr="005F5D68" w:rsidRDefault="00A968C1" w:rsidP="00725829">
            <w:pPr>
              <w:pStyle w:val="Caption"/>
              <w:jc w:val="left"/>
              <w:rPr>
                <w:b w:val="0"/>
              </w:rPr>
            </w:pPr>
            <w:r>
              <w:rPr>
                <w:b w:val="0"/>
              </w:rPr>
              <w:t>Estimated total funding requirement (ZAR)</w:t>
            </w:r>
            <w:r w:rsidR="004D584C">
              <w:rPr>
                <w:b w:val="0"/>
              </w:rPr>
              <w:t>.</w:t>
            </w:r>
          </w:p>
        </w:tc>
        <w:tc>
          <w:tcPr>
            <w:tcW w:w="4649" w:type="dxa"/>
          </w:tcPr>
          <w:p w14:paraId="20ED9ECE" w14:textId="77777777" w:rsidR="00A968C1" w:rsidRPr="005F5D68" w:rsidRDefault="00A968C1" w:rsidP="00725829">
            <w:pPr>
              <w:pStyle w:val="Caption"/>
              <w:jc w:val="left"/>
              <w:rPr>
                <w:b w:val="0"/>
              </w:rPr>
            </w:pPr>
          </w:p>
        </w:tc>
      </w:tr>
    </w:tbl>
    <w:p w14:paraId="3643D33E" w14:textId="6ABF934E" w:rsidR="00A968C1" w:rsidRDefault="00A968C1" w:rsidP="00A968C1">
      <w:pPr>
        <w:tabs>
          <w:tab w:val="clear" w:pos="8850"/>
          <w:tab w:val="left" w:pos="3735"/>
        </w:tabs>
      </w:pPr>
    </w:p>
    <w:p w14:paraId="022A2640" w14:textId="74B81130" w:rsidR="00BA4E2C" w:rsidRPr="00A968C1" w:rsidRDefault="00A968C1" w:rsidP="00A968C1">
      <w:pPr>
        <w:tabs>
          <w:tab w:val="clear" w:pos="8850"/>
          <w:tab w:val="left" w:pos="3735"/>
        </w:tabs>
        <w:sectPr w:rsidR="00BA4E2C" w:rsidRPr="00A968C1" w:rsidSect="00BA4E2C">
          <w:footnotePr>
            <w:pos w:val="beneathText"/>
          </w:footnotePr>
          <w:pgSz w:w="16839" w:h="11907" w:orient="landscape" w:code="9"/>
          <w:pgMar w:top="1440" w:right="1440" w:bottom="1440" w:left="1440" w:header="1021" w:footer="720" w:gutter="0"/>
          <w:cols w:space="720"/>
          <w:docGrid w:linePitch="360"/>
        </w:sectPr>
      </w:pPr>
      <w:r>
        <w:tab/>
      </w:r>
    </w:p>
    <w:p w14:paraId="070341B3" w14:textId="34B303EF" w:rsidR="009D2B1D" w:rsidRPr="004B3885" w:rsidRDefault="009D2B1D" w:rsidP="000002A5">
      <w:pPr>
        <w:pStyle w:val="Heading1"/>
        <w:rPr>
          <w:sz w:val="28"/>
          <w:szCs w:val="28"/>
        </w:rPr>
      </w:pPr>
      <w:bookmarkStart w:id="39" w:name="_Toc71176633"/>
      <w:bookmarkStart w:id="40" w:name="_Toc409509626"/>
      <w:r w:rsidRPr="004B3885">
        <w:rPr>
          <w:sz w:val="28"/>
          <w:szCs w:val="28"/>
        </w:rPr>
        <w:lastRenderedPageBreak/>
        <w:t>PROPOSAL SPECIFICATION</w:t>
      </w:r>
      <w:bookmarkEnd w:id="39"/>
    </w:p>
    <w:p w14:paraId="22FC14E6" w14:textId="556D4D53" w:rsidR="009D2B1D" w:rsidRPr="009D2B1D" w:rsidRDefault="009D2B1D" w:rsidP="009D2B1D">
      <w:pPr>
        <w:rPr>
          <w:lang w:val="en-ZA"/>
        </w:rPr>
      </w:pPr>
      <w:r w:rsidRPr="009D2B1D">
        <w:rPr>
          <w:lang w:val="en-ZA"/>
        </w:rPr>
        <w:t xml:space="preserve">All proposals are to be submitted in </w:t>
      </w:r>
      <w:r w:rsidR="004D584C">
        <w:rPr>
          <w:lang w:val="en-ZA"/>
        </w:rPr>
        <w:t>the</w:t>
      </w:r>
      <w:r w:rsidR="004D584C" w:rsidRPr="009D2B1D">
        <w:rPr>
          <w:lang w:val="en-ZA"/>
        </w:rPr>
        <w:t xml:space="preserve"> </w:t>
      </w:r>
      <w:r w:rsidRPr="009D2B1D">
        <w:rPr>
          <w:lang w:val="en-ZA"/>
        </w:rPr>
        <w:t>format specified in the CFP document (a template is provided under Annexure A).</w:t>
      </w:r>
    </w:p>
    <w:p w14:paraId="3BBA6DBF" w14:textId="77777777" w:rsidR="009D2B1D" w:rsidRDefault="009D2B1D" w:rsidP="009C5487">
      <w:pPr>
        <w:rPr>
          <w:lang w:val="en-ZA"/>
        </w:rPr>
      </w:pPr>
    </w:p>
    <w:p w14:paraId="7A111DCD" w14:textId="77777777" w:rsidR="00097F31" w:rsidRPr="001111F9" w:rsidRDefault="00097F31" w:rsidP="7076A0B6">
      <w:pPr>
        <w:pStyle w:val="Heading1"/>
        <w:rPr>
          <w:rFonts w:eastAsia="Arial"/>
          <w:bCs/>
          <w:sz w:val="28"/>
          <w:szCs w:val="28"/>
        </w:rPr>
      </w:pPr>
      <w:bookmarkStart w:id="41" w:name="_Toc71176634"/>
      <w:r w:rsidRPr="001111F9">
        <w:rPr>
          <w:sz w:val="28"/>
          <w:szCs w:val="28"/>
        </w:rPr>
        <w:t>ELIMINATION CRITERIA</w:t>
      </w:r>
      <w:bookmarkEnd w:id="40"/>
      <w:bookmarkEnd w:id="41"/>
      <w:r w:rsidR="000002A5" w:rsidRPr="001111F9">
        <w:t xml:space="preserve"> </w:t>
      </w:r>
    </w:p>
    <w:p w14:paraId="7DB128B8" w14:textId="77777777" w:rsidR="00097F31" w:rsidRPr="00A15B81" w:rsidRDefault="00097F31" w:rsidP="00097F31">
      <w:pPr>
        <w:spacing w:line="480" w:lineRule="auto"/>
        <w:rPr>
          <w:b/>
          <w:lang w:val="en-ZA"/>
        </w:rPr>
      </w:pPr>
      <w:r>
        <w:rPr>
          <w:b/>
          <w:lang w:val="en-ZA"/>
        </w:rPr>
        <w:t>P</w:t>
      </w:r>
      <w:r w:rsidRPr="00A15B81">
        <w:rPr>
          <w:b/>
          <w:lang w:val="en-ZA"/>
        </w:rPr>
        <w:t>roposals will be eliminated under the following conditions:</w:t>
      </w:r>
    </w:p>
    <w:p w14:paraId="107426BD" w14:textId="6EF398A3" w:rsidR="00097F31" w:rsidRDefault="00097F31" w:rsidP="00B6130A">
      <w:pPr>
        <w:pStyle w:val="NormalWeb"/>
        <w:numPr>
          <w:ilvl w:val="0"/>
          <w:numId w:val="9"/>
        </w:numPr>
        <w:tabs>
          <w:tab w:val="clear" w:pos="8850"/>
        </w:tabs>
        <w:suppressAutoHyphens w:val="0"/>
        <w:spacing w:before="0" w:after="0"/>
        <w:rPr>
          <w:rFonts w:ascii="Arial" w:hAnsi="Arial"/>
          <w:sz w:val="22"/>
          <w:lang w:val="en-ZA"/>
        </w:rPr>
      </w:pPr>
      <w:r w:rsidRPr="0055072E">
        <w:rPr>
          <w:rFonts w:ascii="Arial" w:hAnsi="Arial"/>
          <w:sz w:val="22"/>
          <w:lang w:val="en-ZA"/>
        </w:rPr>
        <w:t xml:space="preserve">Submission after the </w:t>
      </w:r>
      <w:r w:rsidR="00843EDD">
        <w:rPr>
          <w:rFonts w:ascii="Arial" w:hAnsi="Arial"/>
          <w:sz w:val="22"/>
          <w:lang w:val="en-ZA"/>
        </w:rPr>
        <w:t xml:space="preserve">due </w:t>
      </w:r>
      <w:r>
        <w:rPr>
          <w:rFonts w:ascii="Arial" w:hAnsi="Arial"/>
          <w:sz w:val="22"/>
          <w:lang w:val="en-ZA"/>
        </w:rPr>
        <w:t>date and time</w:t>
      </w:r>
      <w:r w:rsidRPr="0055072E">
        <w:rPr>
          <w:rFonts w:ascii="Arial" w:hAnsi="Arial"/>
          <w:sz w:val="22"/>
          <w:lang w:val="en-ZA"/>
        </w:rPr>
        <w:t>;</w:t>
      </w:r>
    </w:p>
    <w:p w14:paraId="52FED8EE" w14:textId="77777777" w:rsidR="00097F31" w:rsidRDefault="00097F31" w:rsidP="00B6130A">
      <w:pPr>
        <w:pStyle w:val="NormalWeb"/>
        <w:numPr>
          <w:ilvl w:val="0"/>
          <w:numId w:val="9"/>
        </w:numPr>
        <w:tabs>
          <w:tab w:val="clear" w:pos="8850"/>
        </w:tabs>
        <w:suppressAutoHyphens w:val="0"/>
        <w:spacing w:before="0" w:after="0"/>
        <w:rPr>
          <w:rFonts w:ascii="Arial" w:hAnsi="Arial"/>
          <w:sz w:val="22"/>
          <w:lang w:val="en-ZA"/>
        </w:rPr>
      </w:pPr>
      <w:r>
        <w:rPr>
          <w:rFonts w:ascii="Arial" w:hAnsi="Arial"/>
          <w:sz w:val="22"/>
          <w:lang w:val="en-ZA"/>
        </w:rPr>
        <w:t>Incomplete submissions;</w:t>
      </w:r>
    </w:p>
    <w:p w14:paraId="648BDD27" w14:textId="5E8724FC" w:rsidR="00C72BCC" w:rsidRPr="00560DFD" w:rsidRDefault="00097F31" w:rsidP="006D4682">
      <w:pPr>
        <w:pStyle w:val="NormalWeb"/>
        <w:numPr>
          <w:ilvl w:val="0"/>
          <w:numId w:val="9"/>
        </w:numPr>
        <w:tabs>
          <w:tab w:val="clear" w:pos="8850"/>
        </w:tabs>
        <w:suppressAutoHyphens w:val="0"/>
        <w:spacing w:before="0" w:after="0"/>
        <w:rPr>
          <w:rFonts w:ascii="Arial" w:hAnsi="Arial"/>
          <w:sz w:val="22"/>
          <w:szCs w:val="22"/>
          <w:lang w:val="en-ZA"/>
        </w:rPr>
      </w:pPr>
      <w:r w:rsidRPr="00560DFD">
        <w:rPr>
          <w:rFonts w:ascii="Arial" w:hAnsi="Arial"/>
          <w:sz w:val="22"/>
          <w:szCs w:val="22"/>
          <w:lang w:val="en-ZA"/>
        </w:rPr>
        <w:t>Proposal template not completed, signed and submitted</w:t>
      </w:r>
      <w:r w:rsidR="00712DBC" w:rsidRPr="00560DFD">
        <w:rPr>
          <w:rFonts w:ascii="Arial" w:hAnsi="Arial"/>
          <w:sz w:val="22"/>
          <w:szCs w:val="22"/>
          <w:lang w:val="en-ZA"/>
        </w:rPr>
        <w:t xml:space="preserve"> </w:t>
      </w:r>
      <w:r w:rsidR="00C72BCC" w:rsidRPr="00560DFD">
        <w:rPr>
          <w:rFonts w:ascii="Arial" w:hAnsi="Arial"/>
          <w:sz w:val="22"/>
          <w:szCs w:val="22"/>
          <w:lang w:val="en-ZA"/>
        </w:rPr>
        <w:t>(Annexure A);</w:t>
      </w:r>
    </w:p>
    <w:p w14:paraId="293E6C5C" w14:textId="01A2CACA" w:rsidR="00097F31" w:rsidRPr="00560DFD" w:rsidRDefault="00097F31" w:rsidP="006D4682">
      <w:pPr>
        <w:pStyle w:val="NormalWeb"/>
        <w:numPr>
          <w:ilvl w:val="0"/>
          <w:numId w:val="9"/>
        </w:numPr>
        <w:tabs>
          <w:tab w:val="clear" w:pos="8850"/>
        </w:tabs>
        <w:suppressAutoHyphens w:val="0"/>
        <w:spacing w:before="0" w:after="0"/>
        <w:rPr>
          <w:rFonts w:ascii="Arial" w:hAnsi="Arial"/>
          <w:sz w:val="22"/>
          <w:szCs w:val="22"/>
          <w:lang w:val="en-ZA"/>
        </w:rPr>
      </w:pPr>
      <w:r w:rsidRPr="00560DFD">
        <w:rPr>
          <w:rFonts w:ascii="Arial" w:hAnsi="Arial"/>
          <w:sz w:val="22"/>
          <w:szCs w:val="22"/>
          <w:lang w:val="en-ZA"/>
        </w:rPr>
        <w:t>CFP compliance checklist not signed and submitted (</w:t>
      </w:r>
      <w:r w:rsidR="00232AB4">
        <w:rPr>
          <w:rFonts w:ascii="Arial" w:hAnsi="Arial"/>
          <w:sz w:val="22"/>
          <w:szCs w:val="22"/>
          <w:lang w:val="en-ZA"/>
        </w:rPr>
        <w:t>s</w:t>
      </w:r>
      <w:r w:rsidRPr="00560DFD">
        <w:rPr>
          <w:rFonts w:ascii="Arial" w:hAnsi="Arial"/>
          <w:sz w:val="22"/>
          <w:szCs w:val="22"/>
          <w:lang w:val="en-ZA"/>
        </w:rPr>
        <w:t xml:space="preserve">ection </w:t>
      </w:r>
      <w:r w:rsidR="00560DFD" w:rsidRPr="00560DFD">
        <w:rPr>
          <w:rFonts w:ascii="Arial" w:hAnsi="Arial"/>
          <w:sz w:val="22"/>
          <w:szCs w:val="22"/>
          <w:lang w:val="en-ZA"/>
        </w:rPr>
        <w:t>6</w:t>
      </w:r>
      <w:r w:rsidRPr="00560DFD">
        <w:rPr>
          <w:rFonts w:ascii="Arial" w:hAnsi="Arial"/>
          <w:sz w:val="22"/>
          <w:szCs w:val="22"/>
          <w:lang w:val="en-ZA"/>
        </w:rPr>
        <w:t>);</w:t>
      </w:r>
    </w:p>
    <w:p w14:paraId="5ACFC542" w14:textId="5D4A68CB" w:rsidR="00097F31" w:rsidRPr="00560DFD" w:rsidRDefault="00097F31" w:rsidP="00B6130A">
      <w:pPr>
        <w:pStyle w:val="NormalWeb"/>
        <w:numPr>
          <w:ilvl w:val="0"/>
          <w:numId w:val="9"/>
        </w:numPr>
        <w:tabs>
          <w:tab w:val="clear" w:pos="8850"/>
        </w:tabs>
        <w:suppressAutoHyphens w:val="0"/>
        <w:spacing w:before="0" w:after="0"/>
        <w:rPr>
          <w:rFonts w:ascii="Arial" w:hAnsi="Arial"/>
          <w:sz w:val="22"/>
          <w:szCs w:val="22"/>
          <w:lang w:val="en-ZA"/>
        </w:rPr>
      </w:pPr>
      <w:r w:rsidRPr="00560DFD">
        <w:rPr>
          <w:rFonts w:ascii="Arial" w:hAnsi="Arial"/>
          <w:sz w:val="22"/>
          <w:szCs w:val="22"/>
          <w:lang w:val="en-ZA"/>
        </w:rPr>
        <w:t>Declaration of Conflict of Interest not signed and submitted (</w:t>
      </w:r>
      <w:r w:rsidR="00232AB4">
        <w:rPr>
          <w:rFonts w:ascii="Arial" w:hAnsi="Arial"/>
          <w:sz w:val="22"/>
          <w:szCs w:val="22"/>
          <w:lang w:val="en-ZA"/>
        </w:rPr>
        <w:t>s</w:t>
      </w:r>
      <w:r w:rsidRPr="00560DFD">
        <w:rPr>
          <w:rFonts w:ascii="Arial" w:hAnsi="Arial"/>
          <w:sz w:val="22"/>
          <w:szCs w:val="22"/>
          <w:lang w:val="en-ZA"/>
        </w:rPr>
        <w:t xml:space="preserve">ection </w:t>
      </w:r>
      <w:r w:rsidR="00674680" w:rsidRPr="00560DFD">
        <w:rPr>
          <w:rFonts w:ascii="Arial" w:hAnsi="Arial"/>
          <w:sz w:val="22"/>
          <w:szCs w:val="22"/>
          <w:lang w:val="en-ZA"/>
        </w:rPr>
        <w:fldChar w:fldCharType="begin"/>
      </w:r>
      <w:r w:rsidR="00674680" w:rsidRPr="00560DFD">
        <w:rPr>
          <w:rFonts w:ascii="Arial" w:hAnsi="Arial"/>
          <w:sz w:val="22"/>
          <w:szCs w:val="22"/>
          <w:lang w:val="en-ZA"/>
        </w:rPr>
        <w:instrText xml:space="preserve"> REF _Ref46161357 \r \h </w:instrText>
      </w:r>
      <w:r w:rsidR="00635657" w:rsidRPr="00560DFD">
        <w:rPr>
          <w:rFonts w:ascii="Arial" w:hAnsi="Arial"/>
          <w:sz w:val="22"/>
          <w:szCs w:val="22"/>
          <w:lang w:val="en-ZA"/>
        </w:rPr>
        <w:instrText xml:space="preserve"> \* MERGEFORMAT </w:instrText>
      </w:r>
      <w:r w:rsidR="00674680" w:rsidRPr="00560DFD">
        <w:rPr>
          <w:rFonts w:ascii="Arial" w:hAnsi="Arial"/>
          <w:sz w:val="22"/>
          <w:szCs w:val="22"/>
          <w:lang w:val="en-ZA"/>
        </w:rPr>
      </w:r>
      <w:r w:rsidR="00674680" w:rsidRPr="00560DFD">
        <w:rPr>
          <w:rFonts w:ascii="Arial" w:hAnsi="Arial"/>
          <w:sz w:val="22"/>
          <w:szCs w:val="22"/>
          <w:lang w:val="en-ZA"/>
        </w:rPr>
        <w:fldChar w:fldCharType="separate"/>
      </w:r>
      <w:r w:rsidR="00712DBC" w:rsidRPr="00560DFD">
        <w:rPr>
          <w:rFonts w:ascii="Arial" w:hAnsi="Arial"/>
          <w:sz w:val="22"/>
          <w:szCs w:val="22"/>
          <w:lang w:val="en-ZA"/>
        </w:rPr>
        <w:t>1</w:t>
      </w:r>
      <w:r w:rsidR="00674680" w:rsidRPr="00560DFD">
        <w:rPr>
          <w:rFonts w:ascii="Arial" w:hAnsi="Arial"/>
          <w:sz w:val="22"/>
          <w:szCs w:val="22"/>
          <w:lang w:val="en-ZA"/>
        </w:rPr>
        <w:fldChar w:fldCharType="end"/>
      </w:r>
      <w:r w:rsidR="00560DFD" w:rsidRPr="00560DFD">
        <w:rPr>
          <w:rFonts w:ascii="Arial" w:hAnsi="Arial"/>
          <w:sz w:val="22"/>
          <w:szCs w:val="22"/>
          <w:lang w:val="en-ZA"/>
        </w:rPr>
        <w:t>7</w:t>
      </w:r>
      <w:r w:rsidRPr="00560DFD">
        <w:rPr>
          <w:rFonts w:ascii="Arial" w:hAnsi="Arial"/>
          <w:sz w:val="22"/>
          <w:szCs w:val="22"/>
          <w:lang w:val="en-ZA"/>
        </w:rPr>
        <w:t xml:space="preserve">); </w:t>
      </w:r>
    </w:p>
    <w:p w14:paraId="6FCF6BE3" w14:textId="0AA3238B" w:rsidR="00097F31" w:rsidRPr="00560DFD" w:rsidRDefault="00097F31" w:rsidP="00B6130A">
      <w:pPr>
        <w:pStyle w:val="NormalWeb"/>
        <w:numPr>
          <w:ilvl w:val="0"/>
          <w:numId w:val="9"/>
        </w:numPr>
        <w:tabs>
          <w:tab w:val="clear" w:pos="8850"/>
        </w:tabs>
        <w:suppressAutoHyphens w:val="0"/>
        <w:spacing w:before="0" w:after="0"/>
        <w:rPr>
          <w:rFonts w:ascii="Arial" w:hAnsi="Arial"/>
          <w:sz w:val="22"/>
          <w:szCs w:val="22"/>
          <w:lang w:val="en-ZA"/>
        </w:rPr>
      </w:pPr>
      <w:r w:rsidRPr="00560DFD">
        <w:rPr>
          <w:rFonts w:ascii="Arial" w:hAnsi="Arial"/>
          <w:sz w:val="22"/>
          <w:szCs w:val="22"/>
          <w:lang w:val="en-ZA"/>
        </w:rPr>
        <w:t>Declaration of Conflict of Financial Interest not signed and submitted (</w:t>
      </w:r>
      <w:r w:rsidR="00232AB4">
        <w:rPr>
          <w:rFonts w:ascii="Arial" w:hAnsi="Arial"/>
          <w:sz w:val="22"/>
          <w:szCs w:val="22"/>
          <w:lang w:val="en-ZA"/>
        </w:rPr>
        <w:t>s</w:t>
      </w:r>
      <w:r w:rsidRPr="00560DFD">
        <w:rPr>
          <w:rFonts w:ascii="Arial" w:hAnsi="Arial"/>
          <w:sz w:val="22"/>
          <w:szCs w:val="22"/>
          <w:lang w:val="en-ZA"/>
        </w:rPr>
        <w:t xml:space="preserve">ection </w:t>
      </w:r>
      <w:r w:rsidR="00560DFD" w:rsidRPr="00560DFD">
        <w:rPr>
          <w:rFonts w:ascii="Arial" w:hAnsi="Arial"/>
          <w:sz w:val="22"/>
          <w:szCs w:val="22"/>
          <w:lang w:val="en-ZA"/>
        </w:rPr>
        <w:t>18</w:t>
      </w:r>
      <w:r w:rsidR="00674680" w:rsidRPr="00560DFD">
        <w:rPr>
          <w:rFonts w:ascii="Arial" w:hAnsi="Arial"/>
          <w:sz w:val="22"/>
          <w:szCs w:val="22"/>
          <w:lang w:val="en-ZA"/>
        </w:rPr>
        <w:fldChar w:fldCharType="begin"/>
      </w:r>
      <w:r w:rsidR="00674680" w:rsidRPr="00560DFD">
        <w:rPr>
          <w:rFonts w:ascii="Arial" w:hAnsi="Arial"/>
          <w:sz w:val="22"/>
          <w:szCs w:val="22"/>
          <w:lang w:val="en-ZA"/>
        </w:rPr>
        <w:instrText xml:space="preserve"> REF _Ref46161424 \r \h </w:instrText>
      </w:r>
      <w:r w:rsidR="00635657" w:rsidRPr="00560DFD">
        <w:rPr>
          <w:rFonts w:ascii="Arial" w:hAnsi="Arial"/>
          <w:sz w:val="22"/>
          <w:szCs w:val="22"/>
          <w:lang w:val="en-ZA"/>
        </w:rPr>
        <w:instrText xml:space="preserve"> \* MERGEFORMAT </w:instrText>
      </w:r>
      <w:r w:rsidR="00674680" w:rsidRPr="00560DFD">
        <w:rPr>
          <w:rFonts w:ascii="Arial" w:hAnsi="Arial"/>
          <w:sz w:val="22"/>
          <w:szCs w:val="22"/>
          <w:lang w:val="en-ZA"/>
        </w:rPr>
      </w:r>
      <w:r w:rsidR="00674680" w:rsidRPr="00560DFD">
        <w:rPr>
          <w:rFonts w:ascii="Arial" w:hAnsi="Arial"/>
          <w:sz w:val="22"/>
          <w:szCs w:val="22"/>
          <w:lang w:val="en-ZA"/>
        </w:rPr>
        <w:fldChar w:fldCharType="end"/>
      </w:r>
      <w:r w:rsidRPr="00560DFD">
        <w:rPr>
          <w:rFonts w:ascii="Arial" w:hAnsi="Arial"/>
          <w:sz w:val="22"/>
          <w:szCs w:val="22"/>
          <w:lang w:val="en-ZA"/>
        </w:rPr>
        <w:t xml:space="preserve">); </w:t>
      </w:r>
    </w:p>
    <w:p w14:paraId="036AC76C" w14:textId="2F974ABD" w:rsidR="00097F31" w:rsidRPr="00560DFD" w:rsidRDefault="00097F31" w:rsidP="00B6130A">
      <w:pPr>
        <w:pStyle w:val="NormalWeb"/>
        <w:numPr>
          <w:ilvl w:val="0"/>
          <w:numId w:val="9"/>
        </w:numPr>
        <w:tabs>
          <w:tab w:val="clear" w:pos="8850"/>
        </w:tabs>
        <w:suppressAutoHyphens w:val="0"/>
        <w:spacing w:before="0" w:after="0"/>
        <w:rPr>
          <w:rFonts w:ascii="Arial" w:hAnsi="Arial"/>
          <w:sz w:val="22"/>
          <w:szCs w:val="22"/>
          <w:lang w:val="en-ZA"/>
        </w:rPr>
      </w:pPr>
      <w:r w:rsidRPr="00560DFD">
        <w:rPr>
          <w:rFonts w:ascii="Arial" w:hAnsi="Arial"/>
          <w:sz w:val="22"/>
          <w:szCs w:val="22"/>
          <w:lang w:val="en-ZA"/>
        </w:rPr>
        <w:t>Final Declaration not signed and submitted (</w:t>
      </w:r>
      <w:r w:rsidR="00232AB4">
        <w:rPr>
          <w:rFonts w:ascii="Arial" w:hAnsi="Arial"/>
          <w:sz w:val="22"/>
          <w:szCs w:val="22"/>
          <w:lang w:val="en-ZA"/>
        </w:rPr>
        <w:t>s</w:t>
      </w:r>
      <w:r w:rsidRPr="00560DFD">
        <w:rPr>
          <w:rFonts w:ascii="Arial" w:hAnsi="Arial"/>
          <w:sz w:val="22"/>
          <w:szCs w:val="22"/>
          <w:lang w:val="en-ZA"/>
        </w:rPr>
        <w:t>ection</w:t>
      </w:r>
      <w:r w:rsidR="00560DFD" w:rsidRPr="00560DFD">
        <w:rPr>
          <w:rFonts w:ascii="Arial" w:hAnsi="Arial"/>
          <w:sz w:val="22"/>
          <w:szCs w:val="22"/>
          <w:lang w:val="en-ZA"/>
        </w:rPr>
        <w:t xml:space="preserve"> 19</w:t>
      </w:r>
      <w:r w:rsidRPr="00560DFD">
        <w:rPr>
          <w:rFonts w:ascii="Arial" w:hAnsi="Arial"/>
          <w:sz w:val="22"/>
          <w:szCs w:val="22"/>
          <w:lang w:val="en-ZA"/>
        </w:rPr>
        <w:t>);</w:t>
      </w:r>
    </w:p>
    <w:p w14:paraId="327139B3" w14:textId="44A9DFF9" w:rsidR="00097F31" w:rsidRPr="00560DFD" w:rsidRDefault="00097F31" w:rsidP="00B6130A">
      <w:pPr>
        <w:pStyle w:val="ListParagraph"/>
        <w:numPr>
          <w:ilvl w:val="0"/>
          <w:numId w:val="9"/>
        </w:numPr>
        <w:rPr>
          <w:rFonts w:cs="Arial"/>
          <w:lang w:val="en-ZA"/>
        </w:rPr>
      </w:pPr>
      <w:r w:rsidRPr="00560DFD">
        <w:rPr>
          <w:rFonts w:cs="Arial"/>
          <w:lang w:val="en-ZA"/>
        </w:rPr>
        <w:t>No B-BBEE certificate</w:t>
      </w:r>
      <w:r w:rsidR="00147B89">
        <w:rPr>
          <w:rFonts w:cs="Arial"/>
          <w:lang w:val="en-ZA"/>
        </w:rPr>
        <w:t xml:space="preserve"> (South African manufacturers)</w:t>
      </w:r>
      <w:r w:rsidRPr="00560DFD">
        <w:rPr>
          <w:rFonts w:cs="Arial"/>
          <w:lang w:val="en-ZA"/>
        </w:rPr>
        <w:t>;</w:t>
      </w:r>
    </w:p>
    <w:p w14:paraId="3CBF5C19" w14:textId="185C18AC" w:rsidR="00097F31" w:rsidRPr="00560DFD" w:rsidRDefault="00097F31" w:rsidP="00B6130A">
      <w:pPr>
        <w:pStyle w:val="ListParagraph"/>
        <w:numPr>
          <w:ilvl w:val="0"/>
          <w:numId w:val="9"/>
        </w:numPr>
        <w:rPr>
          <w:rFonts w:cs="Arial"/>
          <w:lang w:val="en-ZA"/>
        </w:rPr>
      </w:pPr>
      <w:r w:rsidRPr="00560DFD">
        <w:rPr>
          <w:rFonts w:cs="Arial"/>
          <w:lang w:val="en-ZA"/>
        </w:rPr>
        <w:t>Companies that have a B-BBEE level of non-compliant</w:t>
      </w:r>
      <w:r w:rsidR="00147B89">
        <w:rPr>
          <w:rFonts w:cs="Arial"/>
          <w:lang w:val="en-ZA"/>
        </w:rPr>
        <w:t xml:space="preserve"> (South African manufacturers)</w:t>
      </w:r>
      <w:r w:rsidRPr="00560DFD">
        <w:rPr>
          <w:rFonts w:cs="Arial"/>
          <w:lang w:val="en-ZA"/>
        </w:rPr>
        <w:t>;</w:t>
      </w:r>
    </w:p>
    <w:p w14:paraId="143CFD48" w14:textId="5A1AF3D3" w:rsidR="00097F31" w:rsidRDefault="00097F31" w:rsidP="00B6130A">
      <w:pPr>
        <w:pStyle w:val="ListParagraph"/>
        <w:numPr>
          <w:ilvl w:val="0"/>
          <w:numId w:val="9"/>
        </w:numPr>
        <w:rPr>
          <w:rFonts w:cs="Arial"/>
          <w:lang w:val="en-ZA"/>
        </w:rPr>
      </w:pPr>
      <w:r>
        <w:rPr>
          <w:rFonts w:cs="Arial"/>
          <w:lang w:val="en-ZA"/>
        </w:rPr>
        <w:t xml:space="preserve">No </w:t>
      </w:r>
      <w:r w:rsidR="00843EDD">
        <w:rPr>
          <w:rFonts w:cs="Arial"/>
          <w:lang w:val="en-ZA"/>
        </w:rPr>
        <w:t>v</w:t>
      </w:r>
      <w:r>
        <w:rPr>
          <w:rFonts w:cs="Arial"/>
          <w:lang w:val="en-ZA"/>
        </w:rPr>
        <w:t xml:space="preserve">alid Tax Clearance Certificate; and </w:t>
      </w:r>
    </w:p>
    <w:p w14:paraId="02CD709A" w14:textId="065C2E4D" w:rsidR="00097F31" w:rsidRPr="00097F31" w:rsidRDefault="00097F31" w:rsidP="00B6130A">
      <w:pPr>
        <w:pStyle w:val="ListParagraph"/>
        <w:numPr>
          <w:ilvl w:val="0"/>
          <w:numId w:val="9"/>
        </w:numPr>
        <w:rPr>
          <w:rFonts w:cs="Arial"/>
          <w:lang w:val="en-ZA"/>
        </w:rPr>
      </w:pPr>
      <w:r w:rsidRPr="00097F31">
        <w:rPr>
          <w:rFonts w:cs="Arial"/>
          <w:lang w:val="en-ZA"/>
        </w:rPr>
        <w:t xml:space="preserve">No signed CFP </w:t>
      </w:r>
      <w:r w:rsidR="00843EDD">
        <w:rPr>
          <w:rFonts w:cs="Arial"/>
          <w:lang w:val="en-ZA"/>
        </w:rPr>
        <w:t>TORs</w:t>
      </w:r>
      <w:r w:rsidRPr="00097F31">
        <w:rPr>
          <w:rFonts w:cs="Arial"/>
          <w:lang w:val="en-ZA"/>
        </w:rPr>
        <w:t xml:space="preserve"> (this document), each page should be </w:t>
      </w:r>
      <w:r w:rsidR="00674680" w:rsidRPr="00097F31">
        <w:rPr>
          <w:rFonts w:cs="Arial"/>
          <w:lang w:val="en-ZA"/>
        </w:rPr>
        <w:t>initialled</w:t>
      </w:r>
      <w:r w:rsidRPr="00097F31">
        <w:rPr>
          <w:rFonts w:cs="Arial"/>
          <w:lang w:val="en-ZA"/>
        </w:rPr>
        <w:t xml:space="preserve"> and submitted with the proposal.</w:t>
      </w:r>
    </w:p>
    <w:p w14:paraId="1E657553" w14:textId="77777777" w:rsidR="00B66B19" w:rsidRDefault="00B66B19" w:rsidP="00097F31">
      <w:pPr>
        <w:rPr>
          <w:lang w:val="en-ZA"/>
        </w:rPr>
      </w:pPr>
    </w:p>
    <w:p w14:paraId="3552BF88" w14:textId="77777777" w:rsidR="00B66B19" w:rsidRPr="001111F9" w:rsidRDefault="00B66B19" w:rsidP="402EBE7E">
      <w:pPr>
        <w:pStyle w:val="Heading1"/>
        <w:rPr>
          <w:rFonts w:eastAsia="Arial"/>
          <w:sz w:val="28"/>
          <w:szCs w:val="28"/>
        </w:rPr>
      </w:pPr>
      <w:bookmarkStart w:id="42" w:name="_Toc430786581"/>
      <w:bookmarkStart w:id="43" w:name="_Toc430787559"/>
      <w:bookmarkStart w:id="44" w:name="_Toc430787967"/>
      <w:bookmarkStart w:id="45" w:name="_Toc430788003"/>
      <w:bookmarkStart w:id="46" w:name="_Toc430788083"/>
      <w:bookmarkStart w:id="47" w:name="_Toc71176635"/>
      <w:r w:rsidRPr="001111F9">
        <w:rPr>
          <w:sz w:val="28"/>
          <w:szCs w:val="28"/>
        </w:rPr>
        <w:t>PROGRAMME</w:t>
      </w:r>
      <w:bookmarkEnd w:id="42"/>
      <w:bookmarkEnd w:id="43"/>
      <w:bookmarkEnd w:id="44"/>
      <w:bookmarkEnd w:id="45"/>
      <w:bookmarkEnd w:id="46"/>
      <w:r w:rsidRPr="001111F9">
        <w:rPr>
          <w:sz w:val="28"/>
          <w:szCs w:val="28"/>
        </w:rPr>
        <w:t xml:space="preserve"> DURA</w:t>
      </w:r>
      <w:r w:rsidR="233E542A" w:rsidRPr="001111F9">
        <w:rPr>
          <w:sz w:val="28"/>
          <w:szCs w:val="28"/>
        </w:rPr>
        <w:t>T</w:t>
      </w:r>
      <w:r w:rsidRPr="001111F9">
        <w:rPr>
          <w:sz w:val="28"/>
          <w:szCs w:val="28"/>
        </w:rPr>
        <w:t>ION</w:t>
      </w:r>
      <w:bookmarkEnd w:id="47"/>
      <w:r w:rsidR="000002A5" w:rsidRPr="001111F9">
        <w:t xml:space="preserve"> </w:t>
      </w:r>
    </w:p>
    <w:p w14:paraId="428A8EBC" w14:textId="1968FBEB" w:rsidR="00C5611B" w:rsidRPr="005F6A77" w:rsidRDefault="00C5611B" w:rsidP="00C5611B">
      <w:pPr>
        <w:tabs>
          <w:tab w:val="left" w:pos="540"/>
        </w:tabs>
        <w:spacing w:before="240"/>
        <w:rPr>
          <w:rFonts w:cs="Arial"/>
          <w:lang w:val="en-ZA"/>
        </w:rPr>
      </w:pPr>
      <w:r w:rsidRPr="7076A0B6">
        <w:rPr>
          <w:rFonts w:cs="Arial"/>
          <w:lang w:val="en-ZA"/>
        </w:rPr>
        <w:t xml:space="preserve">The </w:t>
      </w:r>
      <w:r w:rsidR="00843EDD">
        <w:rPr>
          <w:rFonts w:cs="Arial"/>
          <w:lang w:val="en-ZA"/>
        </w:rPr>
        <w:t>p</w:t>
      </w:r>
      <w:r w:rsidRPr="7076A0B6">
        <w:rPr>
          <w:rFonts w:cs="Arial"/>
          <w:lang w:val="en-ZA"/>
        </w:rPr>
        <w:t>rogramme, as currently env</w:t>
      </w:r>
      <w:r>
        <w:rPr>
          <w:rFonts w:cs="Arial"/>
          <w:lang w:val="en-ZA"/>
        </w:rPr>
        <w:t xml:space="preserve">isaged, incorporates the dates shown in </w:t>
      </w:r>
      <w:r>
        <w:rPr>
          <w:rFonts w:cs="Arial"/>
          <w:lang w:val="en-ZA"/>
        </w:rPr>
        <w:fldChar w:fldCharType="begin"/>
      </w:r>
      <w:r>
        <w:rPr>
          <w:rFonts w:cs="Arial"/>
          <w:lang w:val="en-ZA"/>
        </w:rPr>
        <w:instrText xml:space="preserve"> REF _Ref61529840 \h </w:instrText>
      </w:r>
      <w:r>
        <w:rPr>
          <w:rFonts w:cs="Arial"/>
          <w:lang w:val="en-ZA"/>
        </w:rPr>
      </w:r>
      <w:r>
        <w:rPr>
          <w:rFonts w:cs="Arial"/>
          <w:lang w:val="en-ZA"/>
        </w:rPr>
        <w:fldChar w:fldCharType="separate"/>
      </w:r>
      <w:r w:rsidR="00B22604">
        <w:t xml:space="preserve">Table </w:t>
      </w:r>
      <w:r w:rsidR="00B22604">
        <w:rPr>
          <w:noProof/>
        </w:rPr>
        <w:t>4</w:t>
      </w:r>
      <w:r>
        <w:rPr>
          <w:rFonts w:cs="Arial"/>
          <w:lang w:val="en-ZA"/>
        </w:rPr>
        <w:fldChar w:fldCharType="end"/>
      </w:r>
      <w:r>
        <w:rPr>
          <w:rFonts w:cs="Arial"/>
          <w:lang w:val="en-ZA"/>
        </w:rPr>
        <w:t xml:space="preserve">. </w:t>
      </w:r>
    </w:p>
    <w:p w14:paraId="5892A354" w14:textId="77777777" w:rsidR="00C5611B" w:rsidRDefault="00C5611B" w:rsidP="00C5611B">
      <w:pPr>
        <w:pStyle w:val="Heading1"/>
        <w:numPr>
          <w:ilvl w:val="0"/>
          <w:numId w:val="0"/>
        </w:numPr>
      </w:pPr>
    </w:p>
    <w:p w14:paraId="0C90AFFA" w14:textId="31AE3B54" w:rsidR="00C5611B" w:rsidRDefault="00C5611B" w:rsidP="00843EDD">
      <w:pPr>
        <w:pStyle w:val="Caption"/>
        <w:keepNext/>
        <w:jc w:val="both"/>
      </w:pPr>
      <w:bookmarkStart w:id="48" w:name="_Ref61529840"/>
      <w:r>
        <w:t xml:space="preserve">Table </w:t>
      </w:r>
      <w:fldSimple w:instr=" SEQ Table \* ARABIC ">
        <w:r w:rsidR="00B22604">
          <w:rPr>
            <w:noProof/>
          </w:rPr>
          <w:t>4</w:t>
        </w:r>
      </w:fldSimple>
      <w:bookmarkEnd w:id="48"/>
      <w:r>
        <w:t>: Envisaged dates of programme completion</w:t>
      </w:r>
    </w:p>
    <w:tbl>
      <w:tblPr>
        <w:tblStyle w:val="TableGrid"/>
        <w:tblW w:w="0" w:type="auto"/>
        <w:tblLayout w:type="fixed"/>
        <w:tblLook w:val="06A0" w:firstRow="1" w:lastRow="0" w:firstColumn="1" w:lastColumn="0" w:noHBand="1" w:noVBand="1"/>
      </w:tblPr>
      <w:tblGrid>
        <w:gridCol w:w="4508"/>
        <w:gridCol w:w="4508"/>
      </w:tblGrid>
      <w:tr w:rsidR="00C5611B" w14:paraId="47089FB2" w14:textId="77777777" w:rsidTr="006209AF">
        <w:tc>
          <w:tcPr>
            <w:tcW w:w="4508" w:type="dxa"/>
          </w:tcPr>
          <w:p w14:paraId="25BBB0DC" w14:textId="77777777" w:rsidR="00C5611B" w:rsidRDefault="00C5611B" w:rsidP="006209AF">
            <w:pPr>
              <w:rPr>
                <w:rFonts w:cs="Arial"/>
                <w:b/>
                <w:bCs/>
                <w:lang w:val="en-ZA"/>
              </w:rPr>
            </w:pPr>
            <w:r w:rsidRPr="402EBE7E">
              <w:rPr>
                <w:rFonts w:cs="Arial"/>
                <w:b/>
                <w:bCs/>
                <w:lang w:val="en-ZA"/>
              </w:rPr>
              <w:t>Item</w:t>
            </w:r>
          </w:p>
        </w:tc>
        <w:tc>
          <w:tcPr>
            <w:tcW w:w="4508" w:type="dxa"/>
          </w:tcPr>
          <w:p w14:paraId="2C7CB3C0" w14:textId="77777777" w:rsidR="00C5611B" w:rsidRDefault="00C5611B" w:rsidP="006209AF">
            <w:pPr>
              <w:rPr>
                <w:rFonts w:cs="Arial"/>
                <w:b/>
                <w:bCs/>
                <w:lang w:val="en-ZA"/>
              </w:rPr>
            </w:pPr>
            <w:r w:rsidRPr="402EBE7E">
              <w:rPr>
                <w:rFonts w:cs="Arial"/>
                <w:b/>
                <w:bCs/>
                <w:lang w:val="en-ZA"/>
              </w:rPr>
              <w:t>Due date</w:t>
            </w:r>
          </w:p>
        </w:tc>
      </w:tr>
      <w:tr w:rsidR="004903F5" w14:paraId="7DFDAB06" w14:textId="77777777" w:rsidTr="006209AF">
        <w:tc>
          <w:tcPr>
            <w:tcW w:w="4508" w:type="dxa"/>
          </w:tcPr>
          <w:p w14:paraId="30E34C6D" w14:textId="77777777" w:rsidR="004903F5" w:rsidRDefault="004903F5" w:rsidP="004903F5">
            <w:pPr>
              <w:tabs>
                <w:tab w:val="clear" w:pos="8850"/>
                <w:tab w:val="left" w:pos="540"/>
                <w:tab w:val="num" w:pos="1134"/>
              </w:tabs>
              <w:jc w:val="left"/>
              <w:rPr>
                <w:sz w:val="20"/>
                <w:szCs w:val="20"/>
              </w:rPr>
            </w:pPr>
            <w:r w:rsidRPr="52ECC57C">
              <w:rPr>
                <w:sz w:val="20"/>
                <w:szCs w:val="20"/>
              </w:rPr>
              <w:t>Call for concept designs</w:t>
            </w:r>
          </w:p>
          <w:p w14:paraId="1AF7C67E" w14:textId="77777777" w:rsidR="004903F5" w:rsidRDefault="004903F5" w:rsidP="004903F5">
            <w:pPr>
              <w:rPr>
                <w:rFonts w:cs="Arial"/>
                <w:lang w:val="en-ZA"/>
              </w:rPr>
            </w:pPr>
          </w:p>
        </w:tc>
        <w:tc>
          <w:tcPr>
            <w:tcW w:w="4508" w:type="dxa"/>
          </w:tcPr>
          <w:p w14:paraId="2E86A1E5" w14:textId="0AD7F918" w:rsidR="004903F5" w:rsidRDefault="006F5863" w:rsidP="004903F5">
            <w:pPr>
              <w:rPr>
                <w:sz w:val="20"/>
                <w:szCs w:val="20"/>
              </w:rPr>
            </w:pPr>
            <w:r>
              <w:rPr>
                <w:sz w:val="20"/>
                <w:szCs w:val="20"/>
              </w:rPr>
              <w:t>18</w:t>
            </w:r>
            <w:r w:rsidR="004903F5">
              <w:rPr>
                <w:sz w:val="20"/>
                <w:szCs w:val="20"/>
              </w:rPr>
              <w:t xml:space="preserve"> June</w:t>
            </w:r>
            <w:r w:rsidR="004903F5" w:rsidRPr="005F5D68">
              <w:rPr>
                <w:sz w:val="20"/>
                <w:szCs w:val="20"/>
              </w:rPr>
              <w:t xml:space="preserve"> 2021</w:t>
            </w:r>
            <w:r>
              <w:rPr>
                <w:sz w:val="20"/>
                <w:szCs w:val="20"/>
              </w:rPr>
              <w:t xml:space="preserve"> at 16:00</w:t>
            </w:r>
            <w:bookmarkStart w:id="49" w:name="_GoBack"/>
            <w:bookmarkEnd w:id="49"/>
          </w:p>
        </w:tc>
      </w:tr>
      <w:tr w:rsidR="004903F5" w14:paraId="59F20B9B" w14:textId="77777777" w:rsidTr="006209AF">
        <w:tc>
          <w:tcPr>
            <w:tcW w:w="4508" w:type="dxa"/>
          </w:tcPr>
          <w:p w14:paraId="07970769" w14:textId="77777777" w:rsidR="004903F5" w:rsidRDefault="004903F5" w:rsidP="004903F5">
            <w:pPr>
              <w:jc w:val="left"/>
              <w:rPr>
                <w:b/>
                <w:bCs/>
                <w:sz w:val="20"/>
                <w:szCs w:val="20"/>
              </w:rPr>
            </w:pPr>
            <w:r w:rsidRPr="402EBE7E">
              <w:rPr>
                <w:b/>
                <w:bCs/>
                <w:sz w:val="20"/>
                <w:szCs w:val="20"/>
              </w:rPr>
              <w:t>Evaluation of concept designs</w:t>
            </w:r>
          </w:p>
        </w:tc>
        <w:tc>
          <w:tcPr>
            <w:tcW w:w="4508" w:type="dxa"/>
          </w:tcPr>
          <w:p w14:paraId="4803EEEE" w14:textId="77777777" w:rsidR="004903F5" w:rsidRDefault="004903F5" w:rsidP="004903F5">
            <w:pPr>
              <w:rPr>
                <w:sz w:val="20"/>
                <w:szCs w:val="20"/>
              </w:rPr>
            </w:pPr>
          </w:p>
        </w:tc>
      </w:tr>
      <w:tr w:rsidR="004903F5" w14:paraId="0DD8F8CD" w14:textId="77777777" w:rsidTr="006209AF">
        <w:tc>
          <w:tcPr>
            <w:tcW w:w="4508" w:type="dxa"/>
          </w:tcPr>
          <w:p w14:paraId="35B42FC5" w14:textId="6B9525D5" w:rsidR="004903F5" w:rsidRDefault="004903F5" w:rsidP="004903F5">
            <w:pPr>
              <w:tabs>
                <w:tab w:val="clear" w:pos="8850"/>
                <w:tab w:val="left" w:pos="540"/>
                <w:tab w:val="num" w:pos="1134"/>
              </w:tabs>
              <w:jc w:val="left"/>
              <w:rPr>
                <w:sz w:val="20"/>
                <w:szCs w:val="20"/>
              </w:rPr>
            </w:pPr>
            <w:r w:rsidRPr="52ECC57C">
              <w:rPr>
                <w:sz w:val="20"/>
                <w:szCs w:val="20"/>
              </w:rPr>
              <w:t xml:space="preserve">Establish selection team and signing of non-disclosure agreements </w:t>
            </w:r>
          </w:p>
          <w:p w14:paraId="5C997913" w14:textId="77777777" w:rsidR="004903F5" w:rsidRDefault="004903F5" w:rsidP="004903F5">
            <w:pPr>
              <w:jc w:val="left"/>
              <w:rPr>
                <w:sz w:val="20"/>
                <w:szCs w:val="20"/>
              </w:rPr>
            </w:pPr>
          </w:p>
        </w:tc>
        <w:tc>
          <w:tcPr>
            <w:tcW w:w="4508" w:type="dxa"/>
          </w:tcPr>
          <w:p w14:paraId="06C6A5F2" w14:textId="1561D1ED" w:rsidR="004903F5" w:rsidRDefault="006F5863" w:rsidP="004903F5">
            <w:pPr>
              <w:rPr>
                <w:sz w:val="20"/>
                <w:szCs w:val="20"/>
              </w:rPr>
            </w:pPr>
            <w:r>
              <w:rPr>
                <w:sz w:val="20"/>
                <w:szCs w:val="20"/>
              </w:rPr>
              <w:t>25</w:t>
            </w:r>
            <w:r w:rsidR="004903F5">
              <w:rPr>
                <w:sz w:val="20"/>
                <w:szCs w:val="20"/>
              </w:rPr>
              <w:t xml:space="preserve"> June</w:t>
            </w:r>
            <w:r w:rsidR="004903F5" w:rsidRPr="005F5D68">
              <w:rPr>
                <w:sz w:val="20"/>
                <w:szCs w:val="20"/>
              </w:rPr>
              <w:t xml:space="preserve"> 2021</w:t>
            </w:r>
          </w:p>
        </w:tc>
      </w:tr>
      <w:tr w:rsidR="004903F5" w14:paraId="7E028225" w14:textId="77777777" w:rsidTr="006209AF">
        <w:tc>
          <w:tcPr>
            <w:tcW w:w="4508" w:type="dxa"/>
          </w:tcPr>
          <w:p w14:paraId="57CD99AD" w14:textId="53E43BE8" w:rsidR="004903F5" w:rsidRDefault="004903F5" w:rsidP="004903F5">
            <w:pPr>
              <w:spacing w:line="240" w:lineRule="auto"/>
              <w:jc w:val="left"/>
              <w:rPr>
                <w:sz w:val="20"/>
                <w:szCs w:val="20"/>
              </w:rPr>
            </w:pPr>
            <w:r w:rsidRPr="7076A0B6">
              <w:rPr>
                <w:sz w:val="20"/>
                <w:szCs w:val="20"/>
              </w:rPr>
              <w:lastRenderedPageBreak/>
              <w:t>Evaluat</w:t>
            </w:r>
            <w:r w:rsidR="00843EDD">
              <w:rPr>
                <w:sz w:val="20"/>
                <w:szCs w:val="20"/>
              </w:rPr>
              <w:t>ion of</w:t>
            </w:r>
            <w:r w:rsidRPr="7076A0B6">
              <w:rPr>
                <w:sz w:val="20"/>
                <w:szCs w:val="20"/>
              </w:rPr>
              <w:t xml:space="preserve"> concept designs and select</w:t>
            </w:r>
            <w:r w:rsidR="00843EDD">
              <w:rPr>
                <w:sz w:val="20"/>
                <w:szCs w:val="20"/>
              </w:rPr>
              <w:t>ion of</w:t>
            </w:r>
            <w:r w:rsidRPr="7076A0B6">
              <w:rPr>
                <w:sz w:val="20"/>
                <w:szCs w:val="20"/>
              </w:rPr>
              <w:t xml:space="preserve"> three concept designs </w:t>
            </w:r>
            <w:r w:rsidR="00843EDD">
              <w:rPr>
                <w:sz w:val="20"/>
                <w:szCs w:val="20"/>
              </w:rPr>
              <w:t>that</w:t>
            </w:r>
            <w:r w:rsidR="00843EDD" w:rsidRPr="7076A0B6">
              <w:rPr>
                <w:sz w:val="20"/>
                <w:szCs w:val="20"/>
              </w:rPr>
              <w:t xml:space="preserve"> </w:t>
            </w:r>
            <w:r w:rsidRPr="7076A0B6">
              <w:rPr>
                <w:sz w:val="20"/>
                <w:szCs w:val="20"/>
              </w:rPr>
              <w:t>best meet the defined selection criteria</w:t>
            </w:r>
          </w:p>
          <w:p w14:paraId="058D6D73" w14:textId="77777777" w:rsidR="004903F5" w:rsidRDefault="004903F5" w:rsidP="004903F5">
            <w:pPr>
              <w:spacing w:line="240" w:lineRule="auto"/>
              <w:jc w:val="left"/>
              <w:rPr>
                <w:sz w:val="20"/>
                <w:szCs w:val="20"/>
              </w:rPr>
            </w:pPr>
          </w:p>
        </w:tc>
        <w:tc>
          <w:tcPr>
            <w:tcW w:w="4508" w:type="dxa"/>
          </w:tcPr>
          <w:p w14:paraId="1DAC81F6" w14:textId="0968A550" w:rsidR="004903F5" w:rsidRDefault="004903F5" w:rsidP="004903F5">
            <w:pPr>
              <w:rPr>
                <w:sz w:val="20"/>
                <w:szCs w:val="20"/>
              </w:rPr>
            </w:pPr>
            <w:r>
              <w:rPr>
                <w:sz w:val="20"/>
                <w:szCs w:val="20"/>
              </w:rPr>
              <w:t>2 July</w:t>
            </w:r>
            <w:r w:rsidRPr="005F5D68">
              <w:rPr>
                <w:sz w:val="20"/>
                <w:szCs w:val="20"/>
              </w:rPr>
              <w:t xml:space="preserve"> 2021</w:t>
            </w:r>
          </w:p>
        </w:tc>
      </w:tr>
      <w:tr w:rsidR="004903F5" w14:paraId="540C4AEE" w14:textId="77777777" w:rsidTr="006209AF">
        <w:tc>
          <w:tcPr>
            <w:tcW w:w="4508" w:type="dxa"/>
          </w:tcPr>
          <w:p w14:paraId="4147C618" w14:textId="75DB2505" w:rsidR="004903F5" w:rsidRDefault="004903F5" w:rsidP="004903F5">
            <w:pPr>
              <w:spacing w:line="240" w:lineRule="auto"/>
              <w:jc w:val="left"/>
              <w:rPr>
                <w:sz w:val="20"/>
                <w:szCs w:val="20"/>
              </w:rPr>
            </w:pPr>
            <w:r w:rsidRPr="7076A0B6">
              <w:rPr>
                <w:sz w:val="20"/>
                <w:szCs w:val="20"/>
              </w:rPr>
              <w:t xml:space="preserve">Approval of </w:t>
            </w:r>
            <w:r w:rsidR="00843EDD" w:rsidRPr="7076A0B6">
              <w:rPr>
                <w:sz w:val="20"/>
                <w:szCs w:val="20"/>
              </w:rPr>
              <w:t xml:space="preserve">three </w:t>
            </w:r>
            <w:r w:rsidRPr="7076A0B6">
              <w:rPr>
                <w:sz w:val="20"/>
                <w:szCs w:val="20"/>
              </w:rPr>
              <w:t xml:space="preserve">recommended manufacturers with the capability to develop rapid </w:t>
            </w:r>
            <w:r>
              <w:rPr>
                <w:sz w:val="20"/>
                <w:szCs w:val="20"/>
              </w:rPr>
              <w:t>inclined</w:t>
            </w:r>
            <w:r w:rsidRPr="7076A0B6">
              <w:rPr>
                <w:sz w:val="20"/>
                <w:szCs w:val="20"/>
              </w:rPr>
              <w:t xml:space="preserve"> access development equipment for narrow reef hard rock mines</w:t>
            </w:r>
          </w:p>
          <w:p w14:paraId="79875BE9" w14:textId="77777777" w:rsidR="004903F5" w:rsidRDefault="004903F5" w:rsidP="004903F5">
            <w:pPr>
              <w:spacing w:line="240" w:lineRule="auto"/>
              <w:jc w:val="left"/>
              <w:rPr>
                <w:sz w:val="20"/>
                <w:szCs w:val="20"/>
              </w:rPr>
            </w:pPr>
          </w:p>
        </w:tc>
        <w:tc>
          <w:tcPr>
            <w:tcW w:w="4508" w:type="dxa"/>
          </w:tcPr>
          <w:p w14:paraId="58DDE7A3" w14:textId="5FA3C0BD" w:rsidR="004903F5" w:rsidRDefault="004903F5" w:rsidP="004903F5">
            <w:pPr>
              <w:rPr>
                <w:sz w:val="20"/>
                <w:szCs w:val="20"/>
              </w:rPr>
            </w:pPr>
            <w:r>
              <w:rPr>
                <w:sz w:val="20"/>
                <w:szCs w:val="20"/>
              </w:rPr>
              <w:t>16 July</w:t>
            </w:r>
            <w:r w:rsidRPr="005F5D68">
              <w:rPr>
                <w:sz w:val="20"/>
                <w:szCs w:val="20"/>
              </w:rPr>
              <w:t xml:space="preserve"> 2021</w:t>
            </w:r>
          </w:p>
        </w:tc>
      </w:tr>
      <w:tr w:rsidR="004903F5" w14:paraId="57C6FC94" w14:textId="77777777" w:rsidTr="006209AF">
        <w:tc>
          <w:tcPr>
            <w:tcW w:w="4508" w:type="dxa"/>
          </w:tcPr>
          <w:p w14:paraId="76A369D2" w14:textId="77777777" w:rsidR="004903F5" w:rsidRDefault="004903F5" w:rsidP="004903F5">
            <w:pPr>
              <w:jc w:val="left"/>
              <w:rPr>
                <w:b/>
                <w:bCs/>
                <w:sz w:val="20"/>
                <w:szCs w:val="20"/>
              </w:rPr>
            </w:pPr>
            <w:r w:rsidRPr="402EBE7E">
              <w:rPr>
                <w:b/>
                <w:bCs/>
                <w:sz w:val="20"/>
                <w:szCs w:val="20"/>
              </w:rPr>
              <w:t>Appointment of three manufacturers</w:t>
            </w:r>
          </w:p>
          <w:p w14:paraId="761F8390" w14:textId="77777777" w:rsidR="004903F5" w:rsidRDefault="004903F5" w:rsidP="004903F5">
            <w:pPr>
              <w:spacing w:line="240" w:lineRule="auto"/>
              <w:jc w:val="left"/>
              <w:rPr>
                <w:sz w:val="20"/>
                <w:szCs w:val="20"/>
              </w:rPr>
            </w:pPr>
          </w:p>
        </w:tc>
        <w:tc>
          <w:tcPr>
            <w:tcW w:w="4508" w:type="dxa"/>
          </w:tcPr>
          <w:p w14:paraId="32072945" w14:textId="77777777" w:rsidR="004903F5" w:rsidRDefault="004903F5" w:rsidP="004903F5">
            <w:pPr>
              <w:rPr>
                <w:sz w:val="20"/>
                <w:szCs w:val="20"/>
              </w:rPr>
            </w:pPr>
          </w:p>
        </w:tc>
      </w:tr>
      <w:tr w:rsidR="004903F5" w14:paraId="14512E63" w14:textId="77777777" w:rsidTr="006209AF">
        <w:tc>
          <w:tcPr>
            <w:tcW w:w="4508" w:type="dxa"/>
          </w:tcPr>
          <w:p w14:paraId="07D4A2AB" w14:textId="732826AD" w:rsidR="004903F5" w:rsidRDefault="004903F5" w:rsidP="004903F5">
            <w:pPr>
              <w:spacing w:line="240" w:lineRule="auto"/>
              <w:jc w:val="left"/>
              <w:rPr>
                <w:sz w:val="20"/>
                <w:szCs w:val="20"/>
              </w:rPr>
            </w:pPr>
            <w:r w:rsidRPr="7076A0B6">
              <w:rPr>
                <w:sz w:val="20"/>
                <w:szCs w:val="20"/>
              </w:rPr>
              <w:t>Contracting with</w:t>
            </w:r>
            <w:r w:rsidR="00843EDD">
              <w:rPr>
                <w:sz w:val="20"/>
                <w:szCs w:val="20"/>
              </w:rPr>
              <w:t xml:space="preserve"> the</w:t>
            </w:r>
            <w:r w:rsidRPr="7076A0B6">
              <w:rPr>
                <w:sz w:val="20"/>
                <w:szCs w:val="20"/>
              </w:rPr>
              <w:t xml:space="preserve"> </w:t>
            </w:r>
            <w:r w:rsidR="00843EDD" w:rsidRPr="7076A0B6">
              <w:rPr>
                <w:sz w:val="20"/>
                <w:szCs w:val="20"/>
              </w:rPr>
              <w:t xml:space="preserve">three </w:t>
            </w:r>
            <w:r w:rsidRPr="7076A0B6">
              <w:rPr>
                <w:sz w:val="20"/>
                <w:szCs w:val="20"/>
              </w:rPr>
              <w:t>appointed manufacturers</w:t>
            </w:r>
          </w:p>
          <w:p w14:paraId="037138FD" w14:textId="77777777" w:rsidR="004903F5" w:rsidRDefault="004903F5" w:rsidP="004903F5">
            <w:pPr>
              <w:jc w:val="left"/>
              <w:rPr>
                <w:sz w:val="20"/>
                <w:szCs w:val="20"/>
              </w:rPr>
            </w:pPr>
          </w:p>
        </w:tc>
        <w:tc>
          <w:tcPr>
            <w:tcW w:w="4508" w:type="dxa"/>
          </w:tcPr>
          <w:p w14:paraId="29A40499" w14:textId="55D42F4B" w:rsidR="004903F5" w:rsidRDefault="004903F5" w:rsidP="004903F5">
            <w:pPr>
              <w:rPr>
                <w:sz w:val="20"/>
                <w:szCs w:val="20"/>
              </w:rPr>
            </w:pPr>
            <w:r>
              <w:rPr>
                <w:sz w:val="20"/>
                <w:szCs w:val="20"/>
              </w:rPr>
              <w:t>30</w:t>
            </w:r>
            <w:r w:rsidRPr="005F5D68">
              <w:rPr>
                <w:sz w:val="20"/>
                <w:szCs w:val="20"/>
              </w:rPr>
              <w:t xml:space="preserve"> </w:t>
            </w:r>
            <w:r>
              <w:rPr>
                <w:sz w:val="20"/>
                <w:szCs w:val="20"/>
              </w:rPr>
              <w:t>July</w:t>
            </w:r>
            <w:r w:rsidRPr="005F5D68">
              <w:rPr>
                <w:sz w:val="20"/>
                <w:szCs w:val="20"/>
              </w:rPr>
              <w:t xml:space="preserve"> 2021</w:t>
            </w:r>
          </w:p>
        </w:tc>
      </w:tr>
      <w:tr w:rsidR="004903F5" w14:paraId="27BBE3AB" w14:textId="77777777" w:rsidTr="006209AF">
        <w:tc>
          <w:tcPr>
            <w:tcW w:w="4508" w:type="dxa"/>
          </w:tcPr>
          <w:p w14:paraId="096D466A" w14:textId="6660B068" w:rsidR="004903F5" w:rsidRDefault="004903F5" w:rsidP="004903F5">
            <w:pPr>
              <w:spacing w:line="240" w:lineRule="auto"/>
              <w:jc w:val="left"/>
              <w:rPr>
                <w:sz w:val="20"/>
                <w:szCs w:val="20"/>
              </w:rPr>
            </w:pPr>
            <w:r w:rsidRPr="7076A0B6">
              <w:rPr>
                <w:sz w:val="20"/>
                <w:szCs w:val="20"/>
              </w:rPr>
              <w:t xml:space="preserve">Announcement of </w:t>
            </w:r>
            <w:r w:rsidR="00843EDD">
              <w:rPr>
                <w:sz w:val="20"/>
                <w:szCs w:val="20"/>
              </w:rPr>
              <w:t xml:space="preserve">the </w:t>
            </w:r>
            <w:r w:rsidR="00843EDD" w:rsidRPr="7076A0B6">
              <w:rPr>
                <w:sz w:val="20"/>
                <w:szCs w:val="20"/>
              </w:rPr>
              <w:t xml:space="preserve">three </w:t>
            </w:r>
            <w:r w:rsidRPr="7076A0B6">
              <w:rPr>
                <w:sz w:val="20"/>
                <w:szCs w:val="20"/>
              </w:rPr>
              <w:t>appointed manufacturers by MMP</w:t>
            </w:r>
          </w:p>
          <w:p w14:paraId="4032F7B2" w14:textId="77777777" w:rsidR="004903F5" w:rsidRDefault="004903F5" w:rsidP="004903F5">
            <w:pPr>
              <w:spacing w:line="240" w:lineRule="auto"/>
              <w:jc w:val="left"/>
              <w:rPr>
                <w:sz w:val="20"/>
                <w:szCs w:val="20"/>
              </w:rPr>
            </w:pPr>
          </w:p>
        </w:tc>
        <w:tc>
          <w:tcPr>
            <w:tcW w:w="4508" w:type="dxa"/>
          </w:tcPr>
          <w:p w14:paraId="7E55416D" w14:textId="259F9076" w:rsidR="004903F5" w:rsidRDefault="004903F5" w:rsidP="004903F5">
            <w:pPr>
              <w:rPr>
                <w:sz w:val="20"/>
                <w:szCs w:val="20"/>
              </w:rPr>
            </w:pPr>
            <w:r>
              <w:rPr>
                <w:sz w:val="20"/>
                <w:szCs w:val="20"/>
              </w:rPr>
              <w:t>13</w:t>
            </w:r>
            <w:r w:rsidRPr="005F5D68">
              <w:rPr>
                <w:sz w:val="20"/>
                <w:szCs w:val="20"/>
              </w:rPr>
              <w:t xml:space="preserve"> </w:t>
            </w:r>
            <w:r>
              <w:rPr>
                <w:sz w:val="20"/>
                <w:szCs w:val="20"/>
              </w:rPr>
              <w:t>August</w:t>
            </w:r>
            <w:r w:rsidRPr="005F5D68">
              <w:rPr>
                <w:sz w:val="20"/>
                <w:szCs w:val="20"/>
              </w:rPr>
              <w:t xml:space="preserve"> 2021</w:t>
            </w:r>
          </w:p>
        </w:tc>
      </w:tr>
    </w:tbl>
    <w:p w14:paraId="0536C036" w14:textId="79D1CA55" w:rsidR="00B22604" w:rsidRPr="00B22604" w:rsidRDefault="00B22604" w:rsidP="00B22604">
      <w:pPr>
        <w:rPr>
          <w:lang w:val="en-ZA"/>
        </w:rPr>
      </w:pPr>
      <w:bookmarkStart w:id="50" w:name="_Ref45910271"/>
      <w:bookmarkStart w:id="51" w:name="_Ref46160554"/>
    </w:p>
    <w:p w14:paraId="6F0DDAC9" w14:textId="36EDC5F2" w:rsidR="00097F31" w:rsidRPr="001111F9" w:rsidRDefault="00097F31" w:rsidP="7076A0B6">
      <w:pPr>
        <w:pStyle w:val="Heading1"/>
        <w:rPr>
          <w:rFonts w:eastAsia="Arial"/>
          <w:bCs/>
          <w:sz w:val="28"/>
          <w:szCs w:val="28"/>
          <w:lang w:val="en-ZA"/>
        </w:rPr>
      </w:pPr>
      <w:bookmarkStart w:id="52" w:name="_Toc71176636"/>
      <w:r w:rsidRPr="001111F9">
        <w:rPr>
          <w:bCs/>
          <w:sz w:val="28"/>
          <w:szCs w:val="28"/>
          <w:lang w:val="en-ZA"/>
        </w:rPr>
        <w:t>SUBMISSION OF</w:t>
      </w:r>
      <w:bookmarkEnd w:id="50"/>
      <w:r w:rsidRPr="001111F9">
        <w:rPr>
          <w:bCs/>
          <w:sz w:val="28"/>
          <w:szCs w:val="28"/>
          <w:lang w:val="en-ZA"/>
        </w:rPr>
        <w:t xml:space="preserve"> CFP</w:t>
      </w:r>
      <w:bookmarkEnd w:id="51"/>
      <w:bookmarkEnd w:id="52"/>
      <w:r w:rsidR="00C319D1" w:rsidRPr="001111F9">
        <w:rPr>
          <w:bCs/>
          <w:sz w:val="28"/>
          <w:szCs w:val="28"/>
          <w:lang w:val="en-ZA"/>
        </w:rPr>
        <w:t xml:space="preserve"> </w:t>
      </w:r>
    </w:p>
    <w:p w14:paraId="018F428A" w14:textId="4687267A" w:rsidR="00097F31" w:rsidRPr="00E856DD" w:rsidRDefault="00B66B19" w:rsidP="00097F31">
      <w:pPr>
        <w:pStyle w:val="Standard"/>
        <w:spacing w:before="240"/>
        <w:rPr>
          <w:rFonts w:cs="Arial"/>
          <w:sz w:val="22"/>
          <w:szCs w:val="22"/>
          <w:lang w:val="en-ZA"/>
        </w:rPr>
      </w:pPr>
      <w:r>
        <w:rPr>
          <w:rFonts w:cs="Arial"/>
          <w:sz w:val="22"/>
          <w:szCs w:val="22"/>
          <w:lang w:val="en-ZA"/>
        </w:rPr>
        <w:t>As a result of the C</w:t>
      </w:r>
      <w:r w:rsidR="00843EDD">
        <w:rPr>
          <w:rFonts w:cs="Arial"/>
          <w:sz w:val="22"/>
          <w:szCs w:val="22"/>
          <w:lang w:val="en-ZA"/>
        </w:rPr>
        <w:t>ovid</w:t>
      </w:r>
      <w:r>
        <w:rPr>
          <w:rFonts w:cs="Arial"/>
          <w:sz w:val="22"/>
          <w:szCs w:val="22"/>
          <w:lang w:val="en-ZA"/>
        </w:rPr>
        <w:t>-19 pandemic, a</w:t>
      </w:r>
      <w:r w:rsidR="00097F31" w:rsidRPr="00E856DD">
        <w:rPr>
          <w:rFonts w:cs="Arial"/>
          <w:sz w:val="22"/>
          <w:szCs w:val="22"/>
          <w:lang w:val="en-ZA"/>
        </w:rPr>
        <w:t xml:space="preserve">ll </w:t>
      </w:r>
      <w:r w:rsidR="00097F31">
        <w:rPr>
          <w:rFonts w:cs="Arial"/>
          <w:sz w:val="22"/>
          <w:szCs w:val="22"/>
          <w:lang w:val="en-ZA"/>
        </w:rPr>
        <w:t>CFP</w:t>
      </w:r>
      <w:r w:rsidR="00097F31" w:rsidRPr="00E856DD">
        <w:rPr>
          <w:rFonts w:cs="Arial"/>
          <w:sz w:val="22"/>
          <w:szCs w:val="22"/>
          <w:lang w:val="en-ZA"/>
        </w:rPr>
        <w:t xml:space="preserve"> documents shall be submitted electronically</w:t>
      </w:r>
      <w:r w:rsidR="00232AB4">
        <w:rPr>
          <w:rFonts w:cs="Arial"/>
          <w:sz w:val="22"/>
          <w:szCs w:val="22"/>
          <w:lang w:val="en-ZA"/>
        </w:rPr>
        <w:t>,</w:t>
      </w:r>
      <w:r w:rsidR="00097F31" w:rsidRPr="00E856DD">
        <w:rPr>
          <w:rFonts w:cs="Arial"/>
          <w:sz w:val="22"/>
          <w:szCs w:val="22"/>
          <w:lang w:val="en-ZA"/>
        </w:rPr>
        <w:t xml:space="preserve"> via email</w:t>
      </w:r>
      <w:r w:rsidR="00843EDD">
        <w:rPr>
          <w:rFonts w:cs="Arial"/>
          <w:sz w:val="22"/>
          <w:szCs w:val="22"/>
          <w:lang w:val="en-ZA"/>
        </w:rPr>
        <w:t>:</w:t>
      </w:r>
    </w:p>
    <w:p w14:paraId="6FF862CD" w14:textId="7C0466B1" w:rsidR="00097F31" w:rsidRPr="00E856DD" w:rsidRDefault="00843EDD" w:rsidP="00B6130A">
      <w:pPr>
        <w:pStyle w:val="ListParagraph"/>
        <w:numPr>
          <w:ilvl w:val="0"/>
          <w:numId w:val="9"/>
        </w:numPr>
        <w:rPr>
          <w:rFonts w:cs="Arial"/>
          <w:lang w:val="en-ZA"/>
        </w:rPr>
      </w:pPr>
      <w:r>
        <w:rPr>
          <w:rFonts w:cs="Arial"/>
          <w:lang w:val="en-ZA"/>
        </w:rPr>
        <w:t>M</w:t>
      </w:r>
      <w:r w:rsidR="00097F31" w:rsidRPr="7076A0B6">
        <w:rPr>
          <w:rFonts w:cs="Arial"/>
          <w:lang w:val="en-ZA"/>
        </w:rPr>
        <w:t xml:space="preserve">arked for </w:t>
      </w:r>
      <w:r>
        <w:rPr>
          <w:rFonts w:cs="Arial"/>
          <w:lang w:val="en-ZA"/>
        </w:rPr>
        <w:t xml:space="preserve">the </w:t>
      </w:r>
      <w:r w:rsidR="00097F31" w:rsidRPr="00B95964">
        <w:rPr>
          <w:rFonts w:cs="Arial"/>
          <w:lang w:val="en-ZA"/>
        </w:rPr>
        <w:t xml:space="preserve">attention </w:t>
      </w:r>
      <w:r w:rsidR="007938FC" w:rsidRPr="00B95964">
        <w:rPr>
          <w:rFonts w:cs="Arial"/>
          <w:lang w:val="en-ZA"/>
        </w:rPr>
        <w:t>of Vuyo Tsotsotso</w:t>
      </w:r>
      <w:r w:rsidR="00462B97">
        <w:rPr>
          <w:rFonts w:cs="Arial"/>
          <w:lang w:val="en-ZA"/>
        </w:rPr>
        <w:t xml:space="preserve"> –</w:t>
      </w:r>
      <w:r w:rsidR="007938FC" w:rsidRPr="00B95964">
        <w:rPr>
          <w:rFonts w:cs="Arial"/>
          <w:lang w:val="en-ZA"/>
        </w:rPr>
        <w:t xml:space="preserve"> </w:t>
      </w:r>
      <w:r w:rsidR="00462B97">
        <w:rPr>
          <w:rFonts w:cs="Arial"/>
          <w:lang w:val="en-ZA"/>
        </w:rPr>
        <w:t>e</w:t>
      </w:r>
      <w:r w:rsidR="007938FC" w:rsidRPr="00B95964">
        <w:rPr>
          <w:rFonts w:cs="Arial"/>
          <w:lang w:val="en-ZA"/>
        </w:rPr>
        <w:t xml:space="preserve">mail: </w:t>
      </w:r>
      <w:hyperlink r:id="rId20" w:history="1">
        <w:r w:rsidR="007938FC" w:rsidRPr="00B95964">
          <w:rPr>
            <w:rStyle w:val="Hyperlink"/>
            <w:rFonts w:cs="Arial"/>
            <w:lang w:val="en-ZA"/>
          </w:rPr>
          <w:t>vtsotsotso@csir.co.za</w:t>
        </w:r>
      </w:hyperlink>
      <w:r w:rsidR="00462B97">
        <w:rPr>
          <w:rStyle w:val="Hyperlink"/>
          <w:rFonts w:cs="Arial"/>
          <w:lang w:val="en-ZA"/>
        </w:rPr>
        <w:t>;</w:t>
      </w:r>
      <w:r w:rsidR="007938FC">
        <w:rPr>
          <w:rFonts w:cs="Arial"/>
          <w:lang w:val="en-ZA"/>
        </w:rPr>
        <w:t xml:space="preserve"> </w:t>
      </w:r>
      <w:r w:rsidR="00232AB4">
        <w:rPr>
          <w:rFonts w:cs="Arial"/>
          <w:lang w:val="en-ZA"/>
        </w:rPr>
        <w:t>and</w:t>
      </w:r>
      <w:r w:rsidR="007938FC" w:rsidRPr="007938FC">
        <w:rPr>
          <w:rFonts w:cs="Arial"/>
          <w:lang w:val="en-ZA"/>
        </w:rPr>
        <w:t xml:space="preserve"> </w:t>
      </w:r>
    </w:p>
    <w:p w14:paraId="26F334EE" w14:textId="4FE4897D" w:rsidR="00097F31" w:rsidRPr="00E856DD" w:rsidRDefault="00462B97" w:rsidP="00B6130A">
      <w:pPr>
        <w:pStyle w:val="ListParagraph"/>
        <w:numPr>
          <w:ilvl w:val="0"/>
          <w:numId w:val="9"/>
        </w:numPr>
        <w:rPr>
          <w:rFonts w:cs="Arial"/>
          <w:lang w:val="en-ZA"/>
        </w:rPr>
      </w:pPr>
      <w:r>
        <w:rPr>
          <w:rFonts w:cs="Arial"/>
          <w:lang w:val="en-ZA"/>
        </w:rPr>
        <w:t>W</w:t>
      </w:r>
      <w:r w:rsidR="00097F31" w:rsidRPr="7076A0B6">
        <w:rPr>
          <w:rFonts w:cs="Arial"/>
          <w:lang w:val="en-ZA"/>
        </w:rPr>
        <w:t xml:space="preserve">ith </w:t>
      </w:r>
      <w:r w:rsidR="00097F31" w:rsidRPr="7076A0B6">
        <w:rPr>
          <w:rFonts w:cs="Arial"/>
          <w:b/>
          <w:bCs/>
          <w:lang w:val="en-ZA"/>
        </w:rPr>
        <w:t>“</w:t>
      </w:r>
      <w:r w:rsidR="7F877A86" w:rsidRPr="7076A0B6">
        <w:rPr>
          <w:rFonts w:cs="Arial"/>
          <w:b/>
          <w:bCs/>
          <w:lang w:val="en-ZA"/>
        </w:rPr>
        <w:t>Mechanised Mining Systems WP6 – Rapid Inclined Access Development</w:t>
      </w:r>
      <w:r w:rsidR="00097F31" w:rsidRPr="7076A0B6">
        <w:rPr>
          <w:rFonts w:cs="Arial"/>
          <w:b/>
          <w:bCs/>
          <w:lang w:val="en-ZA"/>
        </w:rPr>
        <w:t>”</w:t>
      </w:r>
      <w:r w:rsidR="00097F31" w:rsidRPr="7076A0B6">
        <w:rPr>
          <w:rFonts w:cs="Arial"/>
          <w:lang w:val="en-ZA"/>
        </w:rPr>
        <w:t xml:space="preserve"> as the subject line.</w:t>
      </w:r>
    </w:p>
    <w:p w14:paraId="1D85A533" w14:textId="4106BF2A" w:rsidR="00097F31" w:rsidRPr="00E856DD" w:rsidRDefault="00097F31" w:rsidP="00097F31">
      <w:pPr>
        <w:pStyle w:val="Standard"/>
        <w:spacing w:before="240"/>
        <w:rPr>
          <w:rFonts w:cs="Arial"/>
          <w:sz w:val="22"/>
          <w:szCs w:val="22"/>
          <w:lang w:val="en-ZA"/>
        </w:rPr>
      </w:pPr>
      <w:r w:rsidRPr="00E856DD">
        <w:rPr>
          <w:rFonts w:cs="Arial"/>
          <w:sz w:val="22"/>
          <w:szCs w:val="22"/>
          <w:lang w:val="en-ZA"/>
        </w:rPr>
        <w:t xml:space="preserve">All queries pertaining to the </w:t>
      </w:r>
      <w:r>
        <w:rPr>
          <w:rFonts w:cs="Arial"/>
          <w:sz w:val="22"/>
          <w:szCs w:val="22"/>
          <w:lang w:val="en-ZA"/>
        </w:rPr>
        <w:t>CFP</w:t>
      </w:r>
      <w:r w:rsidRPr="00E856DD">
        <w:rPr>
          <w:rFonts w:cs="Arial"/>
          <w:sz w:val="22"/>
          <w:szCs w:val="22"/>
          <w:lang w:val="en-ZA"/>
        </w:rPr>
        <w:t xml:space="preserve"> must be forwarded via email</w:t>
      </w:r>
      <w:r w:rsidR="00232AB4">
        <w:rPr>
          <w:rFonts w:cs="Arial"/>
          <w:sz w:val="22"/>
          <w:szCs w:val="22"/>
          <w:lang w:val="en-ZA"/>
        </w:rPr>
        <w:t>:</w:t>
      </w:r>
    </w:p>
    <w:p w14:paraId="2B1F53A5" w14:textId="5EA435FE" w:rsidR="00097F31" w:rsidRPr="00E856DD" w:rsidRDefault="00462B97" w:rsidP="00B6130A">
      <w:pPr>
        <w:pStyle w:val="ListParagraph"/>
        <w:numPr>
          <w:ilvl w:val="0"/>
          <w:numId w:val="9"/>
        </w:numPr>
        <w:rPr>
          <w:rFonts w:ascii="Times New Roman" w:eastAsia="Times New Roman" w:hAnsi="Times New Roman"/>
          <w:color w:val="0000FF"/>
          <w:lang w:val="en-ZA"/>
        </w:rPr>
      </w:pPr>
      <w:r>
        <w:rPr>
          <w:rFonts w:cs="Arial"/>
          <w:lang w:val="en-ZA"/>
        </w:rPr>
        <w:t>M</w:t>
      </w:r>
      <w:r w:rsidR="00097F31" w:rsidRPr="7076A0B6">
        <w:rPr>
          <w:rFonts w:cs="Arial"/>
          <w:lang w:val="en-ZA"/>
        </w:rPr>
        <w:t xml:space="preserve">arked for </w:t>
      </w:r>
      <w:r>
        <w:rPr>
          <w:rFonts w:cs="Arial"/>
          <w:lang w:val="en-ZA"/>
        </w:rPr>
        <w:t xml:space="preserve">the </w:t>
      </w:r>
      <w:r w:rsidR="00097F31" w:rsidRPr="00B95964">
        <w:rPr>
          <w:rFonts w:cs="Arial"/>
          <w:lang w:val="en-ZA"/>
        </w:rPr>
        <w:t xml:space="preserve">attention </w:t>
      </w:r>
      <w:r w:rsidR="007938FC" w:rsidRPr="00B95964">
        <w:rPr>
          <w:rFonts w:cs="Arial"/>
          <w:lang w:val="en-ZA"/>
        </w:rPr>
        <w:t>of Vuyo Tsotsotso</w:t>
      </w:r>
      <w:r>
        <w:rPr>
          <w:rFonts w:cs="Arial"/>
          <w:lang w:val="en-ZA"/>
        </w:rPr>
        <w:t xml:space="preserve"> –</w:t>
      </w:r>
      <w:r w:rsidR="007938FC" w:rsidRPr="00B95964">
        <w:rPr>
          <w:rFonts w:cs="Arial"/>
          <w:lang w:val="en-ZA"/>
        </w:rPr>
        <w:t xml:space="preserve"> </w:t>
      </w:r>
      <w:r>
        <w:rPr>
          <w:rFonts w:cs="Arial"/>
          <w:lang w:val="en-ZA"/>
        </w:rPr>
        <w:t>e</w:t>
      </w:r>
      <w:r w:rsidR="007938FC" w:rsidRPr="00B95964">
        <w:rPr>
          <w:rFonts w:cs="Arial"/>
          <w:lang w:val="en-ZA"/>
        </w:rPr>
        <w:t xml:space="preserve">mail: </w:t>
      </w:r>
      <w:hyperlink r:id="rId21" w:history="1">
        <w:r w:rsidR="007938FC" w:rsidRPr="00B95964">
          <w:rPr>
            <w:rStyle w:val="Hyperlink"/>
            <w:rFonts w:cs="Arial"/>
            <w:lang w:val="en-ZA"/>
          </w:rPr>
          <w:t>vtsotsotso@csir.co.za</w:t>
        </w:r>
      </w:hyperlink>
      <w:r>
        <w:rPr>
          <w:rStyle w:val="Hyperlink"/>
          <w:rFonts w:cs="Arial"/>
          <w:lang w:val="en-ZA"/>
        </w:rPr>
        <w:t>;</w:t>
      </w:r>
      <w:r w:rsidR="007938FC">
        <w:rPr>
          <w:rFonts w:cs="Arial"/>
          <w:lang w:val="en-ZA"/>
        </w:rPr>
        <w:t xml:space="preserve"> </w:t>
      </w:r>
      <w:r w:rsidR="00232AB4">
        <w:rPr>
          <w:rFonts w:cs="Arial"/>
          <w:lang w:val="en-ZA"/>
        </w:rPr>
        <w:t>and</w:t>
      </w:r>
      <w:r w:rsidR="007938FC" w:rsidRPr="007938FC">
        <w:rPr>
          <w:rFonts w:cs="Arial"/>
          <w:lang w:val="en-ZA"/>
        </w:rPr>
        <w:t xml:space="preserve"> </w:t>
      </w:r>
    </w:p>
    <w:p w14:paraId="6BD8AAAB" w14:textId="5CB83EAB" w:rsidR="00097F31" w:rsidRDefault="00462B97" w:rsidP="00B6130A">
      <w:pPr>
        <w:pStyle w:val="ListParagraph"/>
        <w:numPr>
          <w:ilvl w:val="0"/>
          <w:numId w:val="9"/>
        </w:numPr>
        <w:rPr>
          <w:rFonts w:eastAsia="Arial" w:cs="Arial"/>
          <w:b/>
          <w:bCs/>
          <w:lang w:val="en-ZA"/>
        </w:rPr>
      </w:pPr>
      <w:r>
        <w:rPr>
          <w:rFonts w:cs="Arial"/>
          <w:lang w:val="en-ZA"/>
        </w:rPr>
        <w:t>W</w:t>
      </w:r>
      <w:r w:rsidR="00097F31" w:rsidRPr="7076A0B6">
        <w:rPr>
          <w:rFonts w:cs="Arial"/>
          <w:lang w:val="en-ZA"/>
        </w:rPr>
        <w:t xml:space="preserve">ith </w:t>
      </w:r>
      <w:r w:rsidR="00097F31" w:rsidRPr="7076A0B6">
        <w:rPr>
          <w:rFonts w:cs="Arial"/>
          <w:b/>
          <w:bCs/>
          <w:lang w:val="en-ZA"/>
        </w:rPr>
        <w:t>“</w:t>
      </w:r>
      <w:r w:rsidR="405E6333" w:rsidRPr="7076A0B6">
        <w:rPr>
          <w:rFonts w:cs="Arial"/>
          <w:b/>
          <w:bCs/>
          <w:lang w:val="en-ZA"/>
        </w:rPr>
        <w:t>Mechanised Mining Systems WP6 – Rapid Inclined Access Development</w:t>
      </w:r>
      <w:r w:rsidR="00674680" w:rsidRPr="7076A0B6">
        <w:rPr>
          <w:rFonts w:cs="Arial"/>
          <w:b/>
          <w:bCs/>
          <w:lang w:val="en-ZA"/>
        </w:rPr>
        <w:t>”</w:t>
      </w:r>
      <w:r w:rsidR="00674680" w:rsidRPr="7076A0B6">
        <w:rPr>
          <w:rFonts w:cs="Arial"/>
          <w:lang w:val="en-ZA"/>
        </w:rPr>
        <w:t xml:space="preserve"> as</w:t>
      </w:r>
      <w:r w:rsidR="00097F31" w:rsidRPr="7076A0B6">
        <w:rPr>
          <w:rFonts w:cs="Arial"/>
          <w:lang w:val="en-ZA"/>
        </w:rPr>
        <w:t xml:space="preserve"> the subject line.</w:t>
      </w:r>
    </w:p>
    <w:p w14:paraId="72185821" w14:textId="77777777" w:rsidR="00B66B19" w:rsidRDefault="00B66B19" w:rsidP="00B66B19">
      <w:pPr>
        <w:rPr>
          <w:rFonts w:cs="Arial"/>
          <w:szCs w:val="22"/>
          <w:lang w:val="en-ZA"/>
        </w:rPr>
      </w:pPr>
    </w:p>
    <w:p w14:paraId="2AF9ED7D" w14:textId="77777777" w:rsidR="00B66B19" w:rsidRPr="00B66B19" w:rsidRDefault="00B66B19" w:rsidP="00B66B19">
      <w:pPr>
        <w:rPr>
          <w:rFonts w:cs="Arial"/>
          <w:szCs w:val="22"/>
          <w:lang w:val="en-ZA"/>
        </w:rPr>
      </w:pPr>
      <w:r w:rsidRPr="00B66B19">
        <w:rPr>
          <w:rFonts w:cs="Arial"/>
          <w:szCs w:val="22"/>
          <w:lang w:val="en-ZA"/>
        </w:rPr>
        <w:t>Proposals submitted by companies must be signed by a person or persons duly authorised.</w:t>
      </w:r>
    </w:p>
    <w:p w14:paraId="5118A5DB" w14:textId="77777777" w:rsidR="00097F31" w:rsidRPr="00F930CA" w:rsidRDefault="00097F31" w:rsidP="00F930CA">
      <w:pPr>
        <w:rPr>
          <w:rFonts w:cs="Arial"/>
        </w:rPr>
      </w:pPr>
    </w:p>
    <w:p w14:paraId="399FAD68" w14:textId="77777777" w:rsidR="00097F31" w:rsidRPr="001111F9" w:rsidRDefault="00097F31" w:rsidP="7076A0B6">
      <w:pPr>
        <w:pStyle w:val="Heading1"/>
        <w:rPr>
          <w:rFonts w:ascii="Arial,Times New Roman" w:eastAsia="Arial,Times New Roman" w:hAnsi="Arial,Times New Roman" w:cs="Arial,Times New Roman"/>
          <w:bCs/>
          <w:sz w:val="28"/>
          <w:szCs w:val="28"/>
        </w:rPr>
      </w:pPr>
      <w:bookmarkStart w:id="53" w:name="_Toc409509625"/>
      <w:bookmarkStart w:id="54" w:name="_Toc71176637"/>
      <w:r w:rsidRPr="001111F9">
        <w:rPr>
          <w:bCs/>
          <w:sz w:val="28"/>
          <w:szCs w:val="28"/>
        </w:rPr>
        <w:t>DEADLINE FOR SUBMISSION</w:t>
      </w:r>
      <w:bookmarkEnd w:id="53"/>
      <w:bookmarkEnd w:id="54"/>
      <w:r w:rsidR="00C319D1" w:rsidRPr="001111F9">
        <w:rPr>
          <w:bCs/>
          <w:sz w:val="28"/>
          <w:szCs w:val="28"/>
        </w:rPr>
        <w:t xml:space="preserve"> </w:t>
      </w:r>
    </w:p>
    <w:p w14:paraId="3DCC495F" w14:textId="771C39D0" w:rsidR="00B66B19" w:rsidRPr="00433636" w:rsidRDefault="00B66B19" w:rsidP="00433636">
      <w:pPr>
        <w:rPr>
          <w:b/>
        </w:rPr>
      </w:pPr>
      <w:r w:rsidRPr="00433636">
        <w:rPr>
          <w:b/>
        </w:rPr>
        <w:t xml:space="preserve">Proposals must be submitted electronically (to the address mentioned above) by no later than the closing date of </w:t>
      </w:r>
      <w:r w:rsidR="00D13CC1">
        <w:rPr>
          <w:b/>
          <w:color w:val="FF0000"/>
        </w:rPr>
        <w:t>Fri</w:t>
      </w:r>
      <w:r w:rsidR="00634974" w:rsidRPr="00433636">
        <w:rPr>
          <w:b/>
          <w:color w:val="FF0000"/>
        </w:rPr>
        <w:t>day</w:t>
      </w:r>
      <w:r w:rsidRPr="00433636">
        <w:rPr>
          <w:b/>
          <w:color w:val="FF0000"/>
        </w:rPr>
        <w:t xml:space="preserve">, </w:t>
      </w:r>
      <w:r w:rsidR="006F5863">
        <w:rPr>
          <w:b/>
          <w:color w:val="FF0000"/>
        </w:rPr>
        <w:t>18</w:t>
      </w:r>
      <w:r w:rsidR="00D13CC1">
        <w:rPr>
          <w:b/>
          <w:color w:val="FF0000"/>
        </w:rPr>
        <w:t xml:space="preserve"> June</w:t>
      </w:r>
      <w:r w:rsidR="1FB0D5CC" w:rsidRPr="00433636">
        <w:rPr>
          <w:b/>
          <w:color w:val="FF0000"/>
        </w:rPr>
        <w:t xml:space="preserve"> 2021</w:t>
      </w:r>
      <w:r w:rsidRPr="00433636">
        <w:rPr>
          <w:b/>
          <w:color w:val="FF0000"/>
        </w:rPr>
        <w:t xml:space="preserve"> before 16</w:t>
      </w:r>
      <w:r w:rsidR="00462B97">
        <w:rPr>
          <w:b/>
          <w:color w:val="FF0000"/>
        </w:rPr>
        <w:t>:</w:t>
      </w:r>
      <w:r w:rsidRPr="00433636">
        <w:rPr>
          <w:b/>
          <w:color w:val="FF0000"/>
        </w:rPr>
        <w:t xml:space="preserve">00. </w:t>
      </w:r>
    </w:p>
    <w:p w14:paraId="61278C23" w14:textId="77777777" w:rsidR="00B66B19" w:rsidRPr="00B66B19" w:rsidRDefault="00B66B19" w:rsidP="00433636">
      <w:pPr>
        <w:rPr>
          <w:rFonts w:cs="Arial"/>
          <w:szCs w:val="22"/>
        </w:rPr>
      </w:pPr>
    </w:p>
    <w:p w14:paraId="4538179F" w14:textId="77777777" w:rsidR="00097F31" w:rsidRDefault="00B66B19" w:rsidP="7076A0B6">
      <w:pPr>
        <w:rPr>
          <w:rFonts w:cs="Arial"/>
        </w:rPr>
      </w:pPr>
      <w:r w:rsidRPr="7076A0B6">
        <w:rPr>
          <w:rFonts w:cs="Arial"/>
        </w:rPr>
        <w:t xml:space="preserve">Where a proposal is not received by the </w:t>
      </w:r>
      <w:r w:rsidR="29881ADE" w:rsidRPr="0071012A">
        <w:rPr>
          <w:rFonts w:cs="Arial"/>
        </w:rPr>
        <w:t>CSIR</w:t>
      </w:r>
      <w:r w:rsidRPr="7076A0B6">
        <w:rPr>
          <w:rFonts w:cs="Arial"/>
        </w:rPr>
        <w:t xml:space="preserve"> by the due date and at the stipulated time, it will be regarded as a late submission. Late submissions will not be considered</w:t>
      </w:r>
      <w:r w:rsidR="00F930CA" w:rsidRPr="7076A0B6">
        <w:rPr>
          <w:rFonts w:cs="Arial"/>
        </w:rPr>
        <w:t>.</w:t>
      </w:r>
    </w:p>
    <w:p w14:paraId="13EF00BC" w14:textId="77777777" w:rsidR="00F930CA" w:rsidRDefault="00F930CA" w:rsidP="00B66B19"/>
    <w:p w14:paraId="52FBFB32" w14:textId="77777777" w:rsidR="00F930CA" w:rsidRPr="0071012A" w:rsidRDefault="00FC2758" w:rsidP="7076A0B6">
      <w:pPr>
        <w:pStyle w:val="Heading1"/>
        <w:rPr>
          <w:rFonts w:eastAsia="Arial"/>
          <w:bCs/>
          <w:sz w:val="28"/>
          <w:szCs w:val="28"/>
        </w:rPr>
      </w:pPr>
      <w:bookmarkStart w:id="55" w:name="_Toc71176638"/>
      <w:bookmarkEnd w:id="28"/>
      <w:bookmarkEnd w:id="29"/>
      <w:bookmarkEnd w:id="30"/>
      <w:r w:rsidRPr="0071012A">
        <w:rPr>
          <w:bCs/>
          <w:sz w:val="28"/>
          <w:szCs w:val="28"/>
        </w:rPr>
        <w:lastRenderedPageBreak/>
        <w:t>GENERAL TERMS</w:t>
      </w:r>
      <w:bookmarkEnd w:id="14"/>
      <w:bookmarkEnd w:id="15"/>
      <w:bookmarkEnd w:id="16"/>
      <w:bookmarkEnd w:id="17"/>
      <w:bookmarkEnd w:id="18"/>
      <w:r w:rsidR="00F930CA" w:rsidRPr="0071012A">
        <w:rPr>
          <w:bCs/>
          <w:sz w:val="28"/>
          <w:szCs w:val="28"/>
        </w:rPr>
        <w:t>, GUIDELINES AND KEY POINTS</w:t>
      </w:r>
      <w:bookmarkEnd w:id="55"/>
      <w:r w:rsidR="00C319D1" w:rsidRPr="0071012A">
        <w:rPr>
          <w:bCs/>
          <w:sz w:val="28"/>
          <w:szCs w:val="28"/>
        </w:rPr>
        <w:t xml:space="preserve"> </w:t>
      </w:r>
    </w:p>
    <w:p w14:paraId="27E09145" w14:textId="1B902636" w:rsidR="00F930CA" w:rsidRDefault="00F930CA" w:rsidP="00F930CA">
      <w:r>
        <w:t xml:space="preserve">Any South African </w:t>
      </w:r>
      <w:r w:rsidR="22EB3D8B" w:rsidRPr="7076A0B6">
        <w:rPr>
          <w:b/>
          <w:bCs/>
        </w:rPr>
        <w:t>O</w:t>
      </w:r>
      <w:r w:rsidR="00814C0A">
        <w:rPr>
          <w:b/>
          <w:bCs/>
        </w:rPr>
        <w:t>riginal Equipment Manufacturers (OEM’s)</w:t>
      </w:r>
      <w:r w:rsidR="22EB3D8B">
        <w:t xml:space="preserve"> </w:t>
      </w:r>
      <w:r w:rsidR="00D46FD1">
        <w:rPr>
          <w:b/>
          <w:bCs/>
        </w:rPr>
        <w:t>e</w:t>
      </w:r>
      <w:r w:rsidR="22EB3D8B" w:rsidRPr="7076A0B6">
        <w:rPr>
          <w:b/>
          <w:bCs/>
        </w:rPr>
        <w:t xml:space="preserve">quipment </w:t>
      </w:r>
      <w:r w:rsidR="00D46FD1">
        <w:rPr>
          <w:b/>
          <w:bCs/>
        </w:rPr>
        <w:t>d</w:t>
      </w:r>
      <w:r w:rsidR="22670B69" w:rsidRPr="7076A0B6">
        <w:rPr>
          <w:b/>
          <w:bCs/>
        </w:rPr>
        <w:t>esigners</w:t>
      </w:r>
      <w:r w:rsidR="22EB3D8B">
        <w:t xml:space="preserve"> and </w:t>
      </w:r>
      <w:r w:rsidR="1A4B734E">
        <w:t>other organisations</w:t>
      </w:r>
      <w:r w:rsidR="22EB3D8B">
        <w:t xml:space="preserve"> with the capability of developing </w:t>
      </w:r>
      <w:r w:rsidR="4FAD885C">
        <w:t>the required equipment are</w:t>
      </w:r>
      <w:r>
        <w:t xml:space="preserve"> invited to submit proposals in support of this call. Applicants are encouraged to </w:t>
      </w:r>
      <w:r w:rsidR="6A28BC9B">
        <w:t>collaborate.</w:t>
      </w:r>
      <w:r>
        <w:t xml:space="preserve"> Please note the following:</w:t>
      </w:r>
    </w:p>
    <w:p w14:paraId="6D31D151" w14:textId="73662F18" w:rsidR="00F930CA" w:rsidRPr="00097F31" w:rsidRDefault="00F930CA" w:rsidP="00B6130A">
      <w:pPr>
        <w:pStyle w:val="ListParagraph"/>
        <w:numPr>
          <w:ilvl w:val="0"/>
          <w:numId w:val="14"/>
        </w:numPr>
        <w:rPr>
          <w:rFonts w:cs="Arial"/>
          <w:lang w:val="en-ZA"/>
        </w:rPr>
      </w:pPr>
      <w:r w:rsidRPr="7076A0B6">
        <w:rPr>
          <w:rFonts w:cs="Arial"/>
          <w:lang w:val="en-ZA"/>
        </w:rPr>
        <w:t xml:space="preserve">Beneficiaries who have not completed and submitted all deliverables, as per the projects undertaken with the </w:t>
      </w:r>
      <w:r w:rsidR="2B83D76A" w:rsidRPr="7076A0B6">
        <w:rPr>
          <w:rFonts w:cs="Arial"/>
          <w:lang w:val="en-ZA"/>
        </w:rPr>
        <w:t>M</w:t>
      </w:r>
      <w:r w:rsidR="005967DF">
        <w:rPr>
          <w:rFonts w:cs="Arial"/>
          <w:lang w:val="en-ZA"/>
        </w:rPr>
        <w:t xml:space="preserve">andela Mining Precinct </w:t>
      </w:r>
      <w:r w:rsidRPr="7076A0B6">
        <w:rPr>
          <w:rFonts w:cs="Arial"/>
          <w:lang w:val="en-ZA"/>
        </w:rPr>
        <w:t xml:space="preserve"> during the previous project cycle, will not be considered for funding.</w:t>
      </w:r>
    </w:p>
    <w:p w14:paraId="2B37F4AE" w14:textId="1383C65D" w:rsidR="00F930CA" w:rsidRPr="00097F31" w:rsidRDefault="00F930CA" w:rsidP="00B6130A">
      <w:pPr>
        <w:pStyle w:val="ListParagraph"/>
        <w:numPr>
          <w:ilvl w:val="0"/>
          <w:numId w:val="14"/>
        </w:numPr>
        <w:rPr>
          <w:rFonts w:cs="Arial"/>
          <w:lang w:val="en-ZA"/>
        </w:rPr>
      </w:pPr>
      <w:r w:rsidRPr="7076A0B6">
        <w:rPr>
          <w:rFonts w:cs="Arial"/>
          <w:lang w:val="en-ZA"/>
        </w:rPr>
        <w:t>An organisation may submit more than one proposal</w:t>
      </w:r>
      <w:r w:rsidR="00C30E8D">
        <w:rPr>
          <w:rFonts w:cs="Arial"/>
          <w:lang w:val="en-ZA"/>
        </w:rPr>
        <w:t>,</w:t>
      </w:r>
      <w:r w:rsidRPr="7076A0B6">
        <w:rPr>
          <w:rFonts w:cs="Arial"/>
          <w:lang w:val="en-ZA"/>
        </w:rPr>
        <w:t xml:space="preserve"> but only one project can be supported per company.</w:t>
      </w:r>
    </w:p>
    <w:p w14:paraId="1CB2928D" w14:textId="322996F1" w:rsidR="00F930CA" w:rsidRPr="00243F10" w:rsidRDefault="251D4106" w:rsidP="00B6130A">
      <w:pPr>
        <w:pStyle w:val="ListParagraph"/>
        <w:numPr>
          <w:ilvl w:val="0"/>
          <w:numId w:val="14"/>
        </w:numPr>
        <w:rPr>
          <w:rFonts w:cs="Arial"/>
          <w:lang w:val="en-ZA"/>
        </w:rPr>
      </w:pPr>
      <w:r w:rsidRPr="7076A0B6">
        <w:rPr>
          <w:rFonts w:cs="Arial"/>
          <w:lang w:val="en-ZA"/>
        </w:rPr>
        <w:t>The M</w:t>
      </w:r>
      <w:r w:rsidR="005967DF">
        <w:rPr>
          <w:rFonts w:cs="Arial"/>
          <w:lang w:val="en-ZA"/>
        </w:rPr>
        <w:t>andela Mining Precinct</w:t>
      </w:r>
      <w:r w:rsidRPr="7076A0B6">
        <w:rPr>
          <w:rFonts w:cs="Arial"/>
          <w:lang w:val="en-ZA"/>
        </w:rPr>
        <w:t xml:space="preserve">P </w:t>
      </w:r>
      <w:r w:rsidR="00F930CA" w:rsidRPr="7076A0B6">
        <w:rPr>
          <w:rFonts w:cs="Arial"/>
          <w:lang w:val="en-ZA"/>
        </w:rPr>
        <w:t xml:space="preserve">reserves the right not to engage further with the participants should the CFP not meet or address the </w:t>
      </w:r>
      <w:r w:rsidR="57F3F419" w:rsidRPr="7076A0B6">
        <w:rPr>
          <w:rFonts w:cs="Arial"/>
          <w:lang w:val="en-ZA"/>
        </w:rPr>
        <w:t>M</w:t>
      </w:r>
      <w:r w:rsidR="005967DF">
        <w:rPr>
          <w:rFonts w:cs="Arial"/>
          <w:lang w:val="en-ZA"/>
        </w:rPr>
        <w:t xml:space="preserve">andela </w:t>
      </w:r>
      <w:r w:rsidR="57F3F419" w:rsidRPr="7076A0B6">
        <w:rPr>
          <w:rFonts w:cs="Arial"/>
          <w:lang w:val="en-ZA"/>
        </w:rPr>
        <w:t>M</w:t>
      </w:r>
      <w:r w:rsidR="005967DF">
        <w:rPr>
          <w:rFonts w:cs="Arial"/>
          <w:lang w:val="en-ZA"/>
        </w:rPr>
        <w:t xml:space="preserve">ining </w:t>
      </w:r>
      <w:r w:rsidR="57F3F419" w:rsidRPr="7076A0B6">
        <w:rPr>
          <w:rFonts w:cs="Arial"/>
          <w:lang w:val="en-ZA"/>
        </w:rPr>
        <w:t>P</w:t>
      </w:r>
      <w:r w:rsidR="005967DF">
        <w:rPr>
          <w:rFonts w:cs="Arial"/>
          <w:lang w:val="en-ZA"/>
        </w:rPr>
        <w:t>recinct</w:t>
      </w:r>
      <w:r w:rsidR="57F3F419" w:rsidRPr="7076A0B6">
        <w:rPr>
          <w:rFonts w:cs="Arial"/>
          <w:lang w:val="en-ZA"/>
        </w:rPr>
        <w:t>’s</w:t>
      </w:r>
      <w:r w:rsidR="00F930CA" w:rsidRPr="7076A0B6">
        <w:rPr>
          <w:rFonts w:cs="Arial"/>
          <w:lang w:val="en-ZA"/>
        </w:rPr>
        <w:t xml:space="preserve"> needs.</w:t>
      </w:r>
    </w:p>
    <w:p w14:paraId="09ACEED0" w14:textId="408CD3A8" w:rsidR="00F930CA" w:rsidRPr="00545F93" w:rsidRDefault="00F930CA" w:rsidP="00B6130A">
      <w:pPr>
        <w:pStyle w:val="ListParagraph"/>
        <w:numPr>
          <w:ilvl w:val="0"/>
          <w:numId w:val="14"/>
        </w:numPr>
        <w:rPr>
          <w:rFonts w:cs="Arial"/>
          <w:lang w:val="en-ZA"/>
        </w:rPr>
      </w:pPr>
      <w:r w:rsidRPr="7076A0B6">
        <w:rPr>
          <w:rFonts w:cs="Arial"/>
          <w:lang w:val="en-ZA"/>
        </w:rPr>
        <w:t xml:space="preserve">The </w:t>
      </w:r>
      <w:r w:rsidR="162C49DD" w:rsidRPr="7076A0B6">
        <w:rPr>
          <w:rFonts w:cs="Arial"/>
          <w:lang w:val="en-ZA"/>
        </w:rPr>
        <w:t>M</w:t>
      </w:r>
      <w:r w:rsidR="005967DF">
        <w:rPr>
          <w:rFonts w:cs="Arial"/>
          <w:lang w:val="en-ZA"/>
        </w:rPr>
        <w:t xml:space="preserve">andela </w:t>
      </w:r>
      <w:r w:rsidR="162C49DD" w:rsidRPr="7076A0B6">
        <w:rPr>
          <w:rFonts w:cs="Arial"/>
          <w:lang w:val="en-ZA"/>
        </w:rPr>
        <w:t>M</w:t>
      </w:r>
      <w:r w:rsidR="005967DF">
        <w:rPr>
          <w:rFonts w:cs="Arial"/>
          <w:lang w:val="en-ZA"/>
        </w:rPr>
        <w:t xml:space="preserve">ining </w:t>
      </w:r>
      <w:r w:rsidR="162C49DD" w:rsidRPr="7076A0B6">
        <w:rPr>
          <w:rFonts w:cs="Arial"/>
          <w:lang w:val="en-ZA"/>
        </w:rPr>
        <w:t>P</w:t>
      </w:r>
      <w:r w:rsidR="005967DF">
        <w:rPr>
          <w:rFonts w:cs="Arial"/>
          <w:lang w:val="en-ZA"/>
        </w:rPr>
        <w:t>recinct</w:t>
      </w:r>
      <w:r w:rsidRPr="7076A0B6">
        <w:rPr>
          <w:rFonts w:cs="Arial"/>
          <w:lang w:val="en-ZA"/>
        </w:rPr>
        <w:t xml:space="preserve"> reserves the right to cancel this CFP or not appoint any participant should the business condition warrant such a move. This will be done in line with the spirit of P</w:t>
      </w:r>
      <w:r w:rsidR="00814C0A">
        <w:rPr>
          <w:rFonts w:cs="Arial"/>
          <w:lang w:val="en-ZA"/>
        </w:rPr>
        <w:t>referential Procurement Policy Framework Act (</w:t>
      </w:r>
      <w:r w:rsidRPr="7076A0B6">
        <w:rPr>
          <w:rFonts w:cs="Arial"/>
          <w:lang w:val="en-ZA"/>
        </w:rPr>
        <w:t>PPFA</w:t>
      </w:r>
      <w:r w:rsidR="00814C0A">
        <w:rPr>
          <w:rFonts w:cs="Arial"/>
          <w:lang w:val="en-ZA"/>
        </w:rPr>
        <w:t>)</w:t>
      </w:r>
      <w:r w:rsidRPr="7076A0B6">
        <w:rPr>
          <w:rFonts w:cs="Arial"/>
          <w:lang w:val="en-ZA"/>
        </w:rPr>
        <w:t xml:space="preserve"> and its associated regulations.</w:t>
      </w:r>
    </w:p>
    <w:p w14:paraId="4A524EE5" w14:textId="77777777" w:rsidR="00F930CA" w:rsidRPr="00097F31" w:rsidRDefault="00F930CA" w:rsidP="00B6130A">
      <w:pPr>
        <w:pStyle w:val="ListParagraph"/>
        <w:numPr>
          <w:ilvl w:val="0"/>
          <w:numId w:val="14"/>
        </w:numPr>
        <w:rPr>
          <w:rFonts w:cs="Arial"/>
          <w:lang w:val="en-ZA"/>
        </w:rPr>
      </w:pPr>
      <w:r w:rsidRPr="7076A0B6">
        <w:rPr>
          <w:rFonts w:cs="Arial"/>
          <w:lang w:val="en-ZA"/>
        </w:rPr>
        <w:t>More than one company will be supported through this call.</w:t>
      </w:r>
    </w:p>
    <w:p w14:paraId="52A97CE9" w14:textId="77777777" w:rsidR="00F930CA" w:rsidRPr="00F930CA" w:rsidRDefault="00F930CA" w:rsidP="00B6130A">
      <w:pPr>
        <w:pStyle w:val="ListParagraph"/>
        <w:numPr>
          <w:ilvl w:val="0"/>
          <w:numId w:val="14"/>
        </w:numPr>
        <w:rPr>
          <w:rFonts w:cs="Arial"/>
          <w:lang w:val="en-ZA"/>
        </w:rPr>
      </w:pPr>
      <w:r w:rsidRPr="7076A0B6">
        <w:rPr>
          <w:rFonts w:cs="Arial"/>
          <w:lang w:val="en-ZA"/>
        </w:rPr>
        <w:t>All project proposals, relevant documentation, data and information will be treated as confidential.</w:t>
      </w:r>
    </w:p>
    <w:p w14:paraId="4B29C8B1" w14:textId="77777777" w:rsidR="00F930CA" w:rsidRPr="00F930CA" w:rsidRDefault="00F930CA" w:rsidP="00B6130A">
      <w:pPr>
        <w:pStyle w:val="ListParagraph"/>
        <w:numPr>
          <w:ilvl w:val="0"/>
          <w:numId w:val="14"/>
        </w:numPr>
        <w:rPr>
          <w:rFonts w:cs="Arial"/>
          <w:lang w:val="en-ZA"/>
        </w:rPr>
      </w:pPr>
      <w:r w:rsidRPr="7076A0B6">
        <w:rPr>
          <w:rFonts w:cs="Arial"/>
          <w:lang w:val="en-ZA"/>
        </w:rPr>
        <w:t>The process of evaluating all proposals will be conducted in a fair and confidential manner.</w:t>
      </w:r>
    </w:p>
    <w:p w14:paraId="1D05042C" w14:textId="75A0A853" w:rsidR="00F930CA" w:rsidRPr="00F930CA" w:rsidRDefault="00F930CA" w:rsidP="00B6130A">
      <w:pPr>
        <w:pStyle w:val="ListParagraph"/>
        <w:numPr>
          <w:ilvl w:val="0"/>
          <w:numId w:val="14"/>
        </w:numPr>
        <w:rPr>
          <w:rFonts w:cs="Arial"/>
          <w:lang w:val="en-ZA"/>
        </w:rPr>
      </w:pPr>
      <w:r w:rsidRPr="7076A0B6">
        <w:rPr>
          <w:rFonts w:cs="Arial"/>
          <w:lang w:val="en-ZA"/>
        </w:rPr>
        <w:t>All technical experts in the review committee are also bound by confidentiality.</w:t>
      </w:r>
    </w:p>
    <w:p w14:paraId="647DC59A" w14:textId="51B27A3E" w:rsidR="00F930CA" w:rsidRPr="00097F31" w:rsidRDefault="00F930CA" w:rsidP="00B6130A">
      <w:pPr>
        <w:pStyle w:val="ListParagraph"/>
        <w:numPr>
          <w:ilvl w:val="0"/>
          <w:numId w:val="14"/>
        </w:numPr>
        <w:rPr>
          <w:rFonts w:cs="Arial"/>
          <w:lang w:val="en-ZA"/>
        </w:rPr>
      </w:pPr>
      <w:r w:rsidRPr="7076A0B6">
        <w:rPr>
          <w:rFonts w:cs="Arial"/>
          <w:lang w:val="en-ZA"/>
        </w:rPr>
        <w:t xml:space="preserve">Contracts will be entered into between the CSIR (on behalf of the </w:t>
      </w:r>
      <w:r w:rsidR="66785BD4" w:rsidRPr="7076A0B6">
        <w:rPr>
          <w:rFonts w:cs="Arial"/>
          <w:lang w:val="en-ZA"/>
        </w:rPr>
        <w:t>M</w:t>
      </w:r>
      <w:r w:rsidR="005967DF">
        <w:rPr>
          <w:rFonts w:cs="Arial"/>
          <w:lang w:val="en-ZA"/>
        </w:rPr>
        <w:t xml:space="preserve">andela </w:t>
      </w:r>
      <w:r w:rsidR="66785BD4" w:rsidRPr="7076A0B6">
        <w:rPr>
          <w:rFonts w:cs="Arial"/>
          <w:lang w:val="en-ZA"/>
        </w:rPr>
        <w:t>M</w:t>
      </w:r>
      <w:r w:rsidR="005967DF">
        <w:rPr>
          <w:rFonts w:cs="Arial"/>
          <w:lang w:val="en-ZA"/>
        </w:rPr>
        <w:t xml:space="preserve">ining </w:t>
      </w:r>
      <w:r w:rsidR="66785BD4" w:rsidRPr="7076A0B6">
        <w:rPr>
          <w:rFonts w:cs="Arial"/>
          <w:lang w:val="en-ZA"/>
        </w:rPr>
        <w:t>P</w:t>
      </w:r>
      <w:r w:rsidR="005967DF">
        <w:rPr>
          <w:rFonts w:cs="Arial"/>
          <w:lang w:val="en-ZA"/>
        </w:rPr>
        <w:t>recinct</w:t>
      </w:r>
      <w:r w:rsidRPr="7076A0B6">
        <w:rPr>
          <w:rFonts w:cs="Arial"/>
          <w:lang w:val="en-ZA"/>
        </w:rPr>
        <w:t>) and the successful institution(s) for each successful project proposal.</w:t>
      </w:r>
    </w:p>
    <w:p w14:paraId="481298EF" w14:textId="77777777" w:rsidR="00F930CA" w:rsidRPr="00097F31" w:rsidRDefault="00F930CA" w:rsidP="00B6130A">
      <w:pPr>
        <w:pStyle w:val="ListParagraph"/>
        <w:numPr>
          <w:ilvl w:val="0"/>
          <w:numId w:val="14"/>
        </w:numPr>
        <w:rPr>
          <w:rFonts w:cs="Arial"/>
          <w:lang w:val="en-ZA"/>
        </w:rPr>
      </w:pPr>
      <w:r w:rsidRPr="7076A0B6">
        <w:rPr>
          <w:rFonts w:cs="Arial"/>
          <w:lang w:val="en-ZA"/>
        </w:rPr>
        <w:t xml:space="preserve">A payment schedule will be negotiated </w:t>
      </w:r>
      <w:r w:rsidR="4B3E6A05" w:rsidRPr="7076A0B6">
        <w:rPr>
          <w:rFonts w:cs="Arial"/>
          <w:lang w:val="en-ZA"/>
        </w:rPr>
        <w:t>during the contracting phase.</w:t>
      </w:r>
    </w:p>
    <w:p w14:paraId="0C81E98F" w14:textId="2F666AB8" w:rsidR="00F930CA" w:rsidRPr="00097F31" w:rsidRDefault="00F930CA" w:rsidP="00B6130A">
      <w:pPr>
        <w:pStyle w:val="ListParagraph"/>
        <w:numPr>
          <w:ilvl w:val="0"/>
          <w:numId w:val="14"/>
        </w:numPr>
        <w:rPr>
          <w:rFonts w:cs="Arial"/>
          <w:lang w:val="en-ZA"/>
        </w:rPr>
      </w:pPr>
      <w:r w:rsidRPr="7076A0B6">
        <w:rPr>
          <w:rFonts w:cs="Arial"/>
          <w:lang w:val="en-ZA"/>
        </w:rPr>
        <w:t xml:space="preserve">Subject to the nature and scope of </w:t>
      </w:r>
      <w:r w:rsidR="00C30E8D">
        <w:rPr>
          <w:rFonts w:cs="Arial"/>
          <w:lang w:val="en-ZA"/>
        </w:rPr>
        <w:t>the</w:t>
      </w:r>
      <w:r w:rsidR="00C30E8D" w:rsidRPr="7076A0B6">
        <w:rPr>
          <w:rFonts w:cs="Arial"/>
          <w:lang w:val="en-ZA"/>
        </w:rPr>
        <w:t xml:space="preserve"> </w:t>
      </w:r>
      <w:r w:rsidRPr="7076A0B6">
        <w:rPr>
          <w:rFonts w:cs="Arial"/>
          <w:lang w:val="en-ZA"/>
        </w:rPr>
        <w:t xml:space="preserve">project, a Project Manager from the </w:t>
      </w:r>
      <w:r w:rsidR="7E175654" w:rsidRPr="7076A0B6">
        <w:rPr>
          <w:rFonts w:cs="Arial"/>
          <w:lang w:val="en-ZA"/>
        </w:rPr>
        <w:t>M</w:t>
      </w:r>
      <w:r w:rsidR="005967DF">
        <w:rPr>
          <w:rFonts w:cs="Arial"/>
          <w:lang w:val="en-ZA"/>
        </w:rPr>
        <w:t xml:space="preserve">andela </w:t>
      </w:r>
      <w:r w:rsidR="7E175654" w:rsidRPr="7076A0B6">
        <w:rPr>
          <w:rFonts w:cs="Arial"/>
          <w:lang w:val="en-ZA"/>
        </w:rPr>
        <w:t>M</w:t>
      </w:r>
      <w:r w:rsidR="005967DF">
        <w:rPr>
          <w:rFonts w:cs="Arial"/>
          <w:lang w:val="en-ZA"/>
        </w:rPr>
        <w:t xml:space="preserve">ining </w:t>
      </w:r>
      <w:r w:rsidR="7E175654" w:rsidRPr="7076A0B6">
        <w:rPr>
          <w:rFonts w:cs="Arial"/>
          <w:lang w:val="en-ZA"/>
        </w:rPr>
        <w:t>P</w:t>
      </w:r>
      <w:r w:rsidR="005967DF">
        <w:rPr>
          <w:rFonts w:cs="Arial"/>
          <w:lang w:val="en-ZA"/>
        </w:rPr>
        <w:t>recinct</w:t>
      </w:r>
      <w:r w:rsidRPr="7076A0B6">
        <w:rPr>
          <w:rFonts w:cs="Arial"/>
          <w:lang w:val="en-ZA"/>
        </w:rPr>
        <w:t xml:space="preserve"> will be the primary technical contact between the </w:t>
      </w:r>
      <w:r w:rsidR="312C57E0" w:rsidRPr="7076A0B6">
        <w:rPr>
          <w:rFonts w:cs="Arial"/>
          <w:lang w:val="en-ZA"/>
        </w:rPr>
        <w:t>MMP</w:t>
      </w:r>
      <w:r w:rsidRPr="7076A0B6">
        <w:rPr>
          <w:rFonts w:cs="Arial"/>
          <w:lang w:val="en-ZA"/>
        </w:rPr>
        <w:t xml:space="preserve"> and the recipient.</w:t>
      </w:r>
    </w:p>
    <w:p w14:paraId="6EE9D987" w14:textId="2A13F433" w:rsidR="00F930CA" w:rsidRPr="00F930CA" w:rsidRDefault="00F930CA" w:rsidP="00B6130A">
      <w:pPr>
        <w:pStyle w:val="ListParagraph"/>
        <w:numPr>
          <w:ilvl w:val="0"/>
          <w:numId w:val="14"/>
        </w:numPr>
        <w:rPr>
          <w:rFonts w:cs="Arial"/>
          <w:lang w:val="en-ZA"/>
        </w:rPr>
      </w:pPr>
      <w:r w:rsidRPr="7076A0B6">
        <w:rPr>
          <w:rFonts w:cs="Arial"/>
          <w:lang w:val="en-ZA"/>
        </w:rPr>
        <w:t xml:space="preserve">Submit your applications and enquiries via email to </w:t>
      </w:r>
      <w:hyperlink r:id="rId22" w:history="1">
        <w:r w:rsidR="00C30E8D" w:rsidRPr="00A22317">
          <w:rPr>
            <w:rStyle w:val="Hyperlink"/>
            <w:rFonts w:cs="Arial"/>
            <w:lang w:val="en-ZA"/>
          </w:rPr>
          <w:t>fmagweregwede@csir.co.za</w:t>
        </w:r>
      </w:hyperlink>
      <w:r w:rsidRPr="7076A0B6">
        <w:rPr>
          <w:rFonts w:cs="Arial"/>
          <w:lang w:val="en-ZA"/>
        </w:rPr>
        <w:t>.</w:t>
      </w:r>
      <w:r w:rsidR="00C30E8D">
        <w:rPr>
          <w:rFonts w:cs="Arial"/>
          <w:lang w:val="en-ZA"/>
        </w:rPr>
        <w:t xml:space="preserve"> Please note:</w:t>
      </w:r>
    </w:p>
    <w:p w14:paraId="1C4B144B" w14:textId="1E313F28" w:rsidR="00F930CA" w:rsidRDefault="00F930CA" w:rsidP="00B6130A">
      <w:pPr>
        <w:pStyle w:val="ListParagraph"/>
        <w:numPr>
          <w:ilvl w:val="1"/>
          <w:numId w:val="9"/>
        </w:numPr>
        <w:tabs>
          <w:tab w:val="left" w:pos="1134"/>
        </w:tabs>
        <w:rPr>
          <w:rFonts w:cs="Arial"/>
          <w:lang w:val="en-ZA"/>
        </w:rPr>
      </w:pPr>
      <w:r w:rsidRPr="7076A0B6">
        <w:rPr>
          <w:rFonts w:cs="Arial"/>
          <w:lang w:val="en-ZA"/>
        </w:rPr>
        <w:t xml:space="preserve">Contact by any means whatsoever with </w:t>
      </w:r>
      <w:r w:rsidR="72CF8F94" w:rsidRPr="7076A0B6">
        <w:rPr>
          <w:rFonts w:cs="Arial"/>
          <w:lang w:val="en-ZA"/>
        </w:rPr>
        <w:t>the M</w:t>
      </w:r>
      <w:r w:rsidR="005967DF">
        <w:rPr>
          <w:rFonts w:cs="Arial"/>
          <w:lang w:val="en-ZA"/>
        </w:rPr>
        <w:t xml:space="preserve">andela </w:t>
      </w:r>
      <w:r w:rsidR="72CF8F94" w:rsidRPr="7076A0B6">
        <w:rPr>
          <w:rFonts w:cs="Arial"/>
          <w:lang w:val="en-ZA"/>
        </w:rPr>
        <w:t>M</w:t>
      </w:r>
      <w:r w:rsidR="005967DF">
        <w:rPr>
          <w:rFonts w:cs="Arial"/>
          <w:lang w:val="en-ZA"/>
        </w:rPr>
        <w:t xml:space="preserve">ining </w:t>
      </w:r>
      <w:r w:rsidR="72CF8F94" w:rsidRPr="7076A0B6">
        <w:rPr>
          <w:rFonts w:cs="Arial"/>
          <w:lang w:val="en-ZA"/>
        </w:rPr>
        <w:t>P</w:t>
      </w:r>
      <w:r w:rsidR="005967DF">
        <w:rPr>
          <w:rFonts w:cs="Arial"/>
          <w:lang w:val="en-ZA"/>
        </w:rPr>
        <w:t>recinct</w:t>
      </w:r>
      <w:r w:rsidRPr="7076A0B6">
        <w:rPr>
          <w:rFonts w:cs="Arial"/>
          <w:lang w:val="en-ZA"/>
        </w:rPr>
        <w:t xml:space="preserve"> personnel is not permitted during the </w:t>
      </w:r>
      <w:r w:rsidR="00712DBC" w:rsidRPr="7076A0B6">
        <w:rPr>
          <w:rFonts w:cs="Arial"/>
          <w:lang w:val="en-ZA"/>
        </w:rPr>
        <w:t>CFP</w:t>
      </w:r>
      <w:r w:rsidRPr="7076A0B6">
        <w:rPr>
          <w:rFonts w:cs="Arial"/>
          <w:lang w:val="en-ZA"/>
        </w:rPr>
        <w:t xml:space="preserve"> process other than as required through existing service arrangements and/or as requested by the </w:t>
      </w:r>
      <w:r w:rsidR="6A3529AC" w:rsidRPr="7076A0B6">
        <w:rPr>
          <w:rFonts w:cs="Arial"/>
          <w:lang w:val="en-ZA"/>
        </w:rPr>
        <w:t>M</w:t>
      </w:r>
      <w:r w:rsidR="005967DF">
        <w:rPr>
          <w:rFonts w:cs="Arial"/>
          <w:lang w:val="en-ZA"/>
        </w:rPr>
        <w:t xml:space="preserve">andela </w:t>
      </w:r>
      <w:r w:rsidR="6A3529AC" w:rsidRPr="7076A0B6">
        <w:rPr>
          <w:rFonts w:cs="Arial"/>
          <w:lang w:val="en-ZA"/>
        </w:rPr>
        <w:t>M</w:t>
      </w:r>
      <w:r w:rsidR="005967DF">
        <w:rPr>
          <w:rFonts w:cs="Arial"/>
          <w:lang w:val="en-ZA"/>
        </w:rPr>
        <w:t xml:space="preserve">ining </w:t>
      </w:r>
      <w:r w:rsidR="6A3529AC" w:rsidRPr="7076A0B6">
        <w:rPr>
          <w:rFonts w:cs="Arial"/>
          <w:lang w:val="en-ZA"/>
        </w:rPr>
        <w:t>P</w:t>
      </w:r>
      <w:r w:rsidR="005967DF">
        <w:rPr>
          <w:rFonts w:cs="Arial"/>
          <w:lang w:val="en-ZA"/>
        </w:rPr>
        <w:t>recinct</w:t>
      </w:r>
      <w:r w:rsidRPr="7076A0B6">
        <w:rPr>
          <w:rFonts w:cs="Arial"/>
          <w:lang w:val="en-ZA"/>
        </w:rPr>
        <w:t xml:space="preserve"> as part of the </w:t>
      </w:r>
      <w:r w:rsidR="00712DBC" w:rsidRPr="7076A0B6">
        <w:rPr>
          <w:rFonts w:cs="Arial"/>
          <w:lang w:val="en-ZA"/>
        </w:rPr>
        <w:t>CFP</w:t>
      </w:r>
      <w:r w:rsidRPr="7076A0B6">
        <w:rPr>
          <w:rFonts w:cs="Arial"/>
          <w:lang w:val="en-ZA"/>
        </w:rPr>
        <w:t xml:space="preserve"> process.</w:t>
      </w:r>
    </w:p>
    <w:p w14:paraId="07564BA7" w14:textId="77777777" w:rsidR="00F930CA" w:rsidRDefault="00F930CA" w:rsidP="00B6130A">
      <w:pPr>
        <w:pStyle w:val="ListParagraph"/>
        <w:numPr>
          <w:ilvl w:val="1"/>
          <w:numId w:val="9"/>
        </w:numPr>
        <w:tabs>
          <w:tab w:val="left" w:pos="1134"/>
        </w:tabs>
        <w:rPr>
          <w:rFonts w:cs="Arial"/>
          <w:lang w:val="en-ZA"/>
        </w:rPr>
      </w:pPr>
      <w:r w:rsidRPr="002835CE">
        <w:rPr>
          <w:rFonts w:cs="Arial"/>
          <w:lang w:val="en-ZA"/>
        </w:rPr>
        <w:lastRenderedPageBreak/>
        <w:t xml:space="preserve">Any form of canvassing by an applicant to any member of staff or supplier, for purposes of influencing the process, will automatically disqualify the </w:t>
      </w:r>
      <w:r>
        <w:rPr>
          <w:rFonts w:cs="Arial"/>
          <w:lang w:val="en-ZA"/>
        </w:rPr>
        <w:t>a</w:t>
      </w:r>
      <w:r w:rsidRPr="002835CE">
        <w:rPr>
          <w:rFonts w:cs="Arial"/>
          <w:lang w:val="en-ZA"/>
        </w:rPr>
        <w:t>pplica</w:t>
      </w:r>
      <w:r>
        <w:rPr>
          <w:rFonts w:cs="Arial"/>
          <w:lang w:val="en-ZA"/>
        </w:rPr>
        <w:t>nt from the evaluation process.</w:t>
      </w:r>
    </w:p>
    <w:p w14:paraId="14A1074F" w14:textId="0718E459" w:rsidR="00F930CA" w:rsidRPr="00F930CA" w:rsidRDefault="00F930CA" w:rsidP="00B6130A">
      <w:pPr>
        <w:pStyle w:val="ListParagraph"/>
        <w:numPr>
          <w:ilvl w:val="1"/>
          <w:numId w:val="9"/>
        </w:numPr>
        <w:tabs>
          <w:tab w:val="left" w:pos="1134"/>
        </w:tabs>
        <w:rPr>
          <w:rFonts w:cs="Arial"/>
          <w:lang w:val="en-ZA"/>
        </w:rPr>
      </w:pPr>
      <w:r w:rsidRPr="7076A0B6">
        <w:rPr>
          <w:rFonts w:cs="Arial"/>
          <w:lang w:val="en-ZA"/>
        </w:rPr>
        <w:t xml:space="preserve">Applicants shall not offer or give any consideration of any kind to any employee or representative of the </w:t>
      </w:r>
      <w:r w:rsidR="519DD00B" w:rsidRPr="7076A0B6">
        <w:rPr>
          <w:rFonts w:cs="Arial"/>
          <w:lang w:val="en-ZA"/>
        </w:rPr>
        <w:t>M</w:t>
      </w:r>
      <w:r w:rsidR="005967DF">
        <w:rPr>
          <w:rFonts w:cs="Arial"/>
          <w:lang w:val="en-ZA"/>
        </w:rPr>
        <w:t xml:space="preserve">andela </w:t>
      </w:r>
      <w:r w:rsidR="519DD00B" w:rsidRPr="7076A0B6">
        <w:rPr>
          <w:rFonts w:cs="Arial"/>
          <w:lang w:val="en-ZA"/>
        </w:rPr>
        <w:t>M</w:t>
      </w:r>
      <w:r w:rsidR="005967DF">
        <w:rPr>
          <w:rFonts w:cs="Arial"/>
          <w:lang w:val="en-ZA"/>
        </w:rPr>
        <w:t xml:space="preserve">ining Precinct </w:t>
      </w:r>
      <w:r w:rsidRPr="7076A0B6">
        <w:rPr>
          <w:rFonts w:cs="Arial"/>
          <w:lang w:val="en-ZA"/>
        </w:rPr>
        <w:t xml:space="preserve"> as an inducement or reward for doing, or refraining from doing, any act in relation to the obtaining or execution of this or any other contract with the </w:t>
      </w:r>
      <w:r w:rsidR="27E1AFBD" w:rsidRPr="7076A0B6">
        <w:rPr>
          <w:rFonts w:cs="Arial"/>
          <w:lang w:val="en-ZA"/>
        </w:rPr>
        <w:t>M</w:t>
      </w:r>
      <w:r w:rsidR="005967DF">
        <w:rPr>
          <w:rFonts w:cs="Arial"/>
          <w:lang w:val="en-ZA"/>
        </w:rPr>
        <w:t xml:space="preserve">andela </w:t>
      </w:r>
      <w:r w:rsidR="27E1AFBD" w:rsidRPr="7076A0B6">
        <w:rPr>
          <w:rFonts w:cs="Arial"/>
          <w:lang w:val="en-ZA"/>
        </w:rPr>
        <w:t>M</w:t>
      </w:r>
      <w:r w:rsidR="005967DF">
        <w:rPr>
          <w:rFonts w:cs="Arial"/>
          <w:lang w:val="en-ZA"/>
        </w:rPr>
        <w:t xml:space="preserve">ining </w:t>
      </w:r>
      <w:r w:rsidR="27E1AFBD" w:rsidRPr="7076A0B6">
        <w:rPr>
          <w:rFonts w:cs="Arial"/>
          <w:lang w:val="en-ZA"/>
        </w:rPr>
        <w:t>P</w:t>
      </w:r>
      <w:r w:rsidR="005967DF">
        <w:rPr>
          <w:rFonts w:cs="Arial"/>
          <w:lang w:val="en-ZA"/>
        </w:rPr>
        <w:t>recinct</w:t>
      </w:r>
      <w:r w:rsidRPr="7076A0B6">
        <w:rPr>
          <w:rFonts w:cs="Arial"/>
          <w:lang w:val="en-ZA"/>
        </w:rPr>
        <w:t>.</w:t>
      </w:r>
    </w:p>
    <w:p w14:paraId="00A219AD" w14:textId="60FCD317" w:rsidR="00F930CA" w:rsidRPr="00243F10" w:rsidRDefault="00F930CA" w:rsidP="00B6130A">
      <w:pPr>
        <w:pStyle w:val="ListParagraph"/>
        <w:numPr>
          <w:ilvl w:val="1"/>
          <w:numId w:val="9"/>
        </w:numPr>
        <w:tabs>
          <w:tab w:val="left" w:pos="1134"/>
        </w:tabs>
        <w:rPr>
          <w:rFonts w:cs="Arial"/>
          <w:lang w:val="en-ZA"/>
        </w:rPr>
      </w:pPr>
      <w:r w:rsidRPr="00243F10">
        <w:rPr>
          <w:rFonts w:cs="Arial"/>
          <w:lang w:val="en-ZA"/>
        </w:rPr>
        <w:t xml:space="preserve">Failure to comply will render </w:t>
      </w:r>
      <w:r w:rsidR="00C30E8D">
        <w:rPr>
          <w:rFonts w:cs="Arial"/>
          <w:lang w:val="en-ZA"/>
        </w:rPr>
        <w:t>the applicant’s</w:t>
      </w:r>
      <w:r w:rsidR="00C30E8D" w:rsidRPr="00243F10">
        <w:rPr>
          <w:rFonts w:cs="Arial"/>
          <w:lang w:val="en-ZA"/>
        </w:rPr>
        <w:t xml:space="preserve"> </w:t>
      </w:r>
      <w:r w:rsidRPr="00243F10">
        <w:rPr>
          <w:rFonts w:cs="Arial"/>
          <w:lang w:val="en-ZA"/>
        </w:rPr>
        <w:t>submission non-responsive and disqualified.</w:t>
      </w:r>
    </w:p>
    <w:p w14:paraId="65BFA942" w14:textId="76637BA5" w:rsidR="00F930CA" w:rsidRPr="00097F31" w:rsidRDefault="00F930CA" w:rsidP="00B6130A">
      <w:pPr>
        <w:pStyle w:val="ListParagraph"/>
        <w:numPr>
          <w:ilvl w:val="0"/>
          <w:numId w:val="14"/>
        </w:numPr>
        <w:rPr>
          <w:rFonts w:cs="Arial"/>
          <w:lang w:val="en-ZA"/>
        </w:rPr>
      </w:pPr>
      <w:r w:rsidRPr="7076A0B6">
        <w:rPr>
          <w:rFonts w:cs="Arial"/>
          <w:lang w:val="en-ZA"/>
        </w:rPr>
        <w:t xml:space="preserve">Companies </w:t>
      </w:r>
      <w:r w:rsidR="007470B5">
        <w:rPr>
          <w:rFonts w:cs="Arial"/>
          <w:lang w:val="en-ZA"/>
        </w:rPr>
        <w:t xml:space="preserve">will </w:t>
      </w:r>
      <w:r w:rsidRPr="7076A0B6">
        <w:rPr>
          <w:rFonts w:cs="Arial"/>
          <w:lang w:val="en-ZA"/>
        </w:rPr>
        <w:t>receiv</w:t>
      </w:r>
      <w:r w:rsidR="007470B5">
        <w:rPr>
          <w:rFonts w:cs="Arial"/>
          <w:lang w:val="en-ZA"/>
        </w:rPr>
        <w:t>e</w:t>
      </w:r>
      <w:r w:rsidRPr="7076A0B6">
        <w:rPr>
          <w:rFonts w:cs="Arial"/>
          <w:lang w:val="en-ZA"/>
        </w:rPr>
        <w:t xml:space="preserve"> support based on merit</w:t>
      </w:r>
      <w:r w:rsidR="007470B5">
        <w:rPr>
          <w:rFonts w:cs="Arial"/>
          <w:lang w:val="en-ZA"/>
        </w:rPr>
        <w:t>:</w:t>
      </w:r>
    </w:p>
    <w:p w14:paraId="04CD37A7" w14:textId="1FA752C5" w:rsidR="00F930CA" w:rsidRPr="00545F93" w:rsidRDefault="00F930CA" w:rsidP="00B6130A">
      <w:pPr>
        <w:pStyle w:val="ListParagraph"/>
        <w:numPr>
          <w:ilvl w:val="1"/>
          <w:numId w:val="9"/>
        </w:numPr>
        <w:tabs>
          <w:tab w:val="left" w:pos="1134"/>
        </w:tabs>
        <w:rPr>
          <w:rFonts w:cs="Arial"/>
          <w:lang w:val="en-ZA"/>
        </w:rPr>
      </w:pPr>
      <w:r w:rsidRPr="7076A0B6">
        <w:rPr>
          <w:rFonts w:cs="Arial"/>
          <w:lang w:val="en-ZA"/>
        </w:rPr>
        <w:t xml:space="preserve">The </w:t>
      </w:r>
      <w:r w:rsidR="0F99D007" w:rsidRPr="7076A0B6">
        <w:rPr>
          <w:rFonts w:cs="Arial"/>
          <w:lang w:val="en-ZA"/>
        </w:rPr>
        <w:t>M</w:t>
      </w:r>
      <w:r w:rsidR="005967DF">
        <w:rPr>
          <w:rFonts w:cs="Arial"/>
          <w:lang w:val="en-ZA"/>
        </w:rPr>
        <w:t xml:space="preserve">andela </w:t>
      </w:r>
      <w:r w:rsidR="0F99D007" w:rsidRPr="7076A0B6">
        <w:rPr>
          <w:rFonts w:cs="Arial"/>
          <w:lang w:val="en-ZA"/>
        </w:rPr>
        <w:t>M</w:t>
      </w:r>
      <w:r w:rsidR="005967DF">
        <w:rPr>
          <w:rFonts w:cs="Arial"/>
          <w:lang w:val="en-ZA"/>
        </w:rPr>
        <w:t xml:space="preserve">ining </w:t>
      </w:r>
      <w:r w:rsidR="0F99D007" w:rsidRPr="7076A0B6">
        <w:rPr>
          <w:rFonts w:cs="Arial"/>
          <w:lang w:val="en-ZA"/>
        </w:rPr>
        <w:t>P</w:t>
      </w:r>
      <w:r w:rsidR="005967DF">
        <w:rPr>
          <w:rFonts w:cs="Arial"/>
          <w:lang w:val="en-ZA"/>
        </w:rPr>
        <w:t>recinct</w:t>
      </w:r>
      <w:r w:rsidRPr="7076A0B6">
        <w:rPr>
          <w:rFonts w:cs="Arial"/>
          <w:lang w:val="en-ZA"/>
        </w:rPr>
        <w:t xml:space="preserve"> will nominate the applicants </w:t>
      </w:r>
      <w:r w:rsidR="007470B5">
        <w:rPr>
          <w:rFonts w:cs="Arial"/>
          <w:lang w:val="en-ZA"/>
        </w:rPr>
        <w:t>whose</w:t>
      </w:r>
      <w:r w:rsidRPr="7076A0B6">
        <w:rPr>
          <w:rFonts w:cs="Arial"/>
          <w:lang w:val="en-ZA"/>
        </w:rPr>
        <w:t xml:space="preserve"> CFPs are determined to be the most advantageous to </w:t>
      </w:r>
      <w:r w:rsidR="00D46FD1">
        <w:rPr>
          <w:rFonts w:cs="Arial"/>
          <w:lang w:val="en-ZA"/>
        </w:rPr>
        <w:t>it</w:t>
      </w:r>
      <w:r w:rsidRPr="7076A0B6">
        <w:rPr>
          <w:rFonts w:cs="Arial"/>
          <w:lang w:val="en-ZA"/>
        </w:rPr>
        <w:t>, taking into consideration the technical suitability of the shortlisted participant.</w:t>
      </w:r>
    </w:p>
    <w:p w14:paraId="4FDCA51C" w14:textId="711F09DC" w:rsidR="00F930CA" w:rsidRDefault="00F930CA" w:rsidP="00B6130A">
      <w:pPr>
        <w:pStyle w:val="ListParagraph"/>
        <w:numPr>
          <w:ilvl w:val="0"/>
          <w:numId w:val="14"/>
        </w:numPr>
        <w:rPr>
          <w:rFonts w:cs="Arial"/>
          <w:lang w:val="en-ZA"/>
        </w:rPr>
      </w:pPr>
      <w:r w:rsidRPr="7076A0B6">
        <w:rPr>
          <w:rFonts w:cs="Arial"/>
          <w:lang w:val="en-ZA"/>
        </w:rPr>
        <w:t>The terms participant</w:t>
      </w:r>
      <w:r w:rsidR="06AFF034" w:rsidRPr="7076A0B6">
        <w:rPr>
          <w:rFonts w:cs="Arial"/>
          <w:lang w:val="en-ZA"/>
        </w:rPr>
        <w:t>, organisation and</w:t>
      </w:r>
      <w:r w:rsidRPr="7076A0B6">
        <w:rPr>
          <w:rFonts w:cs="Arial"/>
          <w:lang w:val="en-ZA"/>
        </w:rPr>
        <w:t xml:space="preserve"> applicant will be used interchangeabl</w:t>
      </w:r>
      <w:r w:rsidR="007470B5">
        <w:rPr>
          <w:rFonts w:cs="Arial"/>
          <w:lang w:val="en-ZA"/>
        </w:rPr>
        <w:t>y</w:t>
      </w:r>
      <w:r w:rsidRPr="7076A0B6">
        <w:rPr>
          <w:rFonts w:cs="Arial"/>
          <w:lang w:val="en-ZA"/>
        </w:rPr>
        <w:t xml:space="preserve"> and must be read in context with the sentence in which they are used.</w:t>
      </w:r>
    </w:p>
    <w:p w14:paraId="5EB6F9CA" w14:textId="4ECA22E6" w:rsidR="00312DB6" w:rsidRDefault="00F930CA" w:rsidP="00B6130A">
      <w:pPr>
        <w:pStyle w:val="ListParagraph"/>
        <w:numPr>
          <w:ilvl w:val="0"/>
          <w:numId w:val="14"/>
        </w:numPr>
        <w:rPr>
          <w:rFonts w:cs="Arial"/>
          <w:lang w:val="en-ZA"/>
        </w:rPr>
      </w:pPr>
      <w:r w:rsidRPr="7076A0B6">
        <w:rPr>
          <w:rFonts w:cs="Arial"/>
          <w:lang w:val="en-ZA"/>
        </w:rPr>
        <w:t xml:space="preserve">The applicant accepts that the results of any analysis of their business will be shared with the </w:t>
      </w:r>
      <w:r w:rsidR="0C925476" w:rsidRPr="7076A0B6">
        <w:rPr>
          <w:rFonts w:cs="Arial"/>
          <w:lang w:val="en-ZA"/>
        </w:rPr>
        <w:t>M</w:t>
      </w:r>
      <w:r w:rsidR="005967DF">
        <w:rPr>
          <w:rFonts w:cs="Arial"/>
          <w:lang w:val="en-ZA"/>
        </w:rPr>
        <w:t xml:space="preserve">andela </w:t>
      </w:r>
      <w:r w:rsidR="0C925476" w:rsidRPr="7076A0B6">
        <w:rPr>
          <w:rFonts w:cs="Arial"/>
          <w:lang w:val="en-ZA"/>
        </w:rPr>
        <w:t>M</w:t>
      </w:r>
      <w:r w:rsidR="005967DF">
        <w:rPr>
          <w:rFonts w:cs="Arial"/>
          <w:lang w:val="en-ZA"/>
        </w:rPr>
        <w:t xml:space="preserve">ining </w:t>
      </w:r>
      <w:r w:rsidR="0C925476" w:rsidRPr="7076A0B6">
        <w:rPr>
          <w:rFonts w:cs="Arial"/>
          <w:lang w:val="en-ZA"/>
        </w:rPr>
        <w:t>P</w:t>
      </w:r>
      <w:r w:rsidR="005967DF">
        <w:rPr>
          <w:rFonts w:cs="Arial"/>
          <w:lang w:val="en-ZA"/>
        </w:rPr>
        <w:t>recinct</w:t>
      </w:r>
      <w:r w:rsidRPr="7076A0B6">
        <w:rPr>
          <w:rFonts w:cs="Arial"/>
          <w:lang w:val="en-ZA"/>
        </w:rPr>
        <w:t xml:space="preserve"> and that CSIR staff may be involved onsite as part of the audit teams</w:t>
      </w:r>
      <w:r w:rsidR="007470B5">
        <w:rPr>
          <w:rFonts w:cs="Arial"/>
          <w:lang w:val="en-ZA"/>
        </w:rPr>
        <w:t>,</w:t>
      </w:r>
      <w:r w:rsidRPr="7076A0B6">
        <w:rPr>
          <w:rFonts w:cs="Arial"/>
          <w:lang w:val="en-ZA"/>
        </w:rPr>
        <w:t xml:space="preserve"> in addition to independent audit staff.</w:t>
      </w:r>
    </w:p>
    <w:p w14:paraId="2C999353" w14:textId="77777777" w:rsidR="00674680" w:rsidRPr="00674680" w:rsidRDefault="00674680" w:rsidP="00674680">
      <w:pPr>
        <w:rPr>
          <w:rFonts w:cs="Arial"/>
          <w:lang w:val="en-ZA"/>
        </w:rPr>
      </w:pPr>
    </w:p>
    <w:p w14:paraId="1AB5A1EF" w14:textId="77777777" w:rsidR="00FF770C" w:rsidRPr="0071012A" w:rsidRDefault="0002577B" w:rsidP="7076A0B6">
      <w:pPr>
        <w:pStyle w:val="Heading1"/>
        <w:rPr>
          <w:rFonts w:eastAsia="Arial"/>
          <w:bCs/>
          <w:sz w:val="28"/>
          <w:szCs w:val="28"/>
        </w:rPr>
      </w:pPr>
      <w:bookmarkStart w:id="56" w:name="_Toc430787977"/>
      <w:bookmarkStart w:id="57" w:name="_Toc430788093"/>
      <w:bookmarkStart w:id="58" w:name="_Toc430791493"/>
      <w:bookmarkStart w:id="59" w:name="_Toc430791515"/>
      <w:bookmarkStart w:id="60" w:name="_Toc71176639"/>
      <w:r w:rsidRPr="0071012A">
        <w:rPr>
          <w:sz w:val="28"/>
          <w:szCs w:val="28"/>
        </w:rPr>
        <w:t>COST of</w:t>
      </w:r>
      <w:r w:rsidR="00FF770C" w:rsidRPr="0071012A">
        <w:rPr>
          <w:sz w:val="28"/>
          <w:szCs w:val="28"/>
        </w:rPr>
        <w:t xml:space="preserve"> </w:t>
      </w:r>
      <w:bookmarkEnd w:id="56"/>
      <w:bookmarkEnd w:id="57"/>
      <w:bookmarkEnd w:id="58"/>
      <w:bookmarkEnd w:id="59"/>
      <w:r w:rsidR="00F930CA" w:rsidRPr="0071012A">
        <w:rPr>
          <w:sz w:val="28"/>
          <w:szCs w:val="28"/>
        </w:rPr>
        <w:t>CFP</w:t>
      </w:r>
      <w:bookmarkEnd w:id="60"/>
      <w:r w:rsidR="00CD1791" w:rsidRPr="0071012A">
        <w:t xml:space="preserve"> </w:t>
      </w:r>
    </w:p>
    <w:p w14:paraId="45120BF1" w14:textId="0A0E499E" w:rsidR="00224A44" w:rsidRDefault="00A03143" w:rsidP="7076A0B6">
      <w:pPr>
        <w:spacing w:before="240"/>
        <w:rPr>
          <w:rFonts w:cs="Arial"/>
          <w:lang w:val="en-ZA"/>
        </w:rPr>
      </w:pPr>
      <w:r w:rsidRPr="7076A0B6">
        <w:rPr>
          <w:rFonts w:cs="Arial"/>
          <w:lang w:val="en-ZA"/>
        </w:rPr>
        <w:t>Applicants</w:t>
      </w:r>
      <w:r w:rsidR="00FF770C" w:rsidRPr="7076A0B6">
        <w:rPr>
          <w:rFonts w:cs="Arial"/>
          <w:lang w:val="en-ZA"/>
        </w:rPr>
        <w:t xml:space="preserve"> are expected to fully acquaint themselves with the conditions, requirements and specifications of this </w:t>
      </w:r>
      <w:r w:rsidR="00F930CA" w:rsidRPr="7076A0B6">
        <w:rPr>
          <w:rFonts w:cs="Arial"/>
          <w:lang w:val="en-ZA"/>
        </w:rPr>
        <w:t>CFP</w:t>
      </w:r>
      <w:r w:rsidR="001C1E96" w:rsidRPr="7076A0B6">
        <w:rPr>
          <w:rFonts w:cs="Arial"/>
          <w:lang w:val="en-ZA"/>
        </w:rPr>
        <w:t xml:space="preserve"> </w:t>
      </w:r>
      <w:r w:rsidR="005776E5" w:rsidRPr="7076A0B6">
        <w:rPr>
          <w:rFonts w:cs="Arial"/>
          <w:lang w:val="en-ZA"/>
        </w:rPr>
        <w:t xml:space="preserve">before submitting their </w:t>
      </w:r>
      <w:r w:rsidR="00F930CA" w:rsidRPr="7076A0B6">
        <w:rPr>
          <w:rFonts w:cs="Arial"/>
          <w:lang w:val="en-ZA"/>
        </w:rPr>
        <w:t>CFP</w:t>
      </w:r>
      <w:r w:rsidR="005776E5" w:rsidRPr="7076A0B6">
        <w:rPr>
          <w:rFonts w:cs="Arial"/>
          <w:lang w:val="en-ZA"/>
        </w:rPr>
        <w:t>. Each applicant</w:t>
      </w:r>
      <w:r w:rsidR="00FF770C" w:rsidRPr="7076A0B6">
        <w:rPr>
          <w:rFonts w:cs="Arial"/>
          <w:lang w:val="en-ZA"/>
        </w:rPr>
        <w:t xml:space="preserve"> assumes all risks for resource commitment and expenses</w:t>
      </w:r>
      <w:r w:rsidR="00043D0C" w:rsidRPr="7076A0B6">
        <w:rPr>
          <w:rFonts w:cs="Arial"/>
          <w:lang w:val="en-ZA"/>
        </w:rPr>
        <w:t xml:space="preserve">, </w:t>
      </w:r>
      <w:r w:rsidR="00FF770C" w:rsidRPr="7076A0B6">
        <w:rPr>
          <w:rFonts w:cs="Arial"/>
          <w:lang w:val="en-ZA"/>
        </w:rPr>
        <w:t>direct or indirect</w:t>
      </w:r>
      <w:r w:rsidR="00043D0C" w:rsidRPr="7076A0B6">
        <w:rPr>
          <w:rFonts w:cs="Arial"/>
          <w:lang w:val="en-ZA"/>
        </w:rPr>
        <w:t xml:space="preserve">, </w:t>
      </w:r>
      <w:r w:rsidR="00FF770C" w:rsidRPr="7076A0B6">
        <w:rPr>
          <w:rFonts w:cs="Arial"/>
          <w:lang w:val="en-ZA"/>
        </w:rPr>
        <w:t xml:space="preserve">of proposal preparation and participation throughout the </w:t>
      </w:r>
      <w:r w:rsidR="00F930CA" w:rsidRPr="7076A0B6">
        <w:rPr>
          <w:rFonts w:cs="Arial"/>
          <w:lang w:val="en-ZA"/>
        </w:rPr>
        <w:t>CFP</w:t>
      </w:r>
      <w:r w:rsidR="001C1E96" w:rsidRPr="7076A0B6">
        <w:rPr>
          <w:rFonts w:cs="Arial"/>
          <w:lang w:val="en-ZA"/>
        </w:rPr>
        <w:t xml:space="preserve"> </w:t>
      </w:r>
      <w:r w:rsidR="00FF770C" w:rsidRPr="7076A0B6">
        <w:rPr>
          <w:rFonts w:cs="Arial"/>
          <w:lang w:val="en-ZA"/>
        </w:rPr>
        <w:t xml:space="preserve">process. </w:t>
      </w:r>
      <w:r w:rsidR="007470B5">
        <w:rPr>
          <w:rFonts w:cs="Arial"/>
          <w:lang w:val="en-ZA"/>
        </w:rPr>
        <w:t>Neither t</w:t>
      </w:r>
      <w:r w:rsidR="00FF770C" w:rsidRPr="00634974">
        <w:rPr>
          <w:rFonts w:cs="Arial"/>
          <w:lang w:val="en-ZA"/>
        </w:rPr>
        <w:t xml:space="preserve">he </w:t>
      </w:r>
      <w:r w:rsidR="007470B5">
        <w:rPr>
          <w:rFonts w:cs="Arial"/>
          <w:lang w:val="en-ZA"/>
        </w:rPr>
        <w:t>M</w:t>
      </w:r>
      <w:r w:rsidR="005967DF">
        <w:rPr>
          <w:rFonts w:cs="Arial"/>
          <w:lang w:val="en-ZA"/>
        </w:rPr>
        <w:t xml:space="preserve">andela </w:t>
      </w:r>
      <w:r w:rsidR="007470B5">
        <w:rPr>
          <w:rFonts w:cs="Arial"/>
          <w:lang w:val="en-ZA"/>
        </w:rPr>
        <w:t>M</w:t>
      </w:r>
      <w:r w:rsidR="005967DF">
        <w:rPr>
          <w:rFonts w:cs="Arial"/>
          <w:lang w:val="en-ZA"/>
        </w:rPr>
        <w:t xml:space="preserve">ining </w:t>
      </w:r>
      <w:r w:rsidR="007470B5">
        <w:rPr>
          <w:rFonts w:cs="Arial"/>
          <w:lang w:val="en-ZA"/>
        </w:rPr>
        <w:t>P</w:t>
      </w:r>
      <w:r w:rsidR="005967DF">
        <w:rPr>
          <w:rFonts w:cs="Arial"/>
          <w:lang w:val="en-ZA"/>
        </w:rPr>
        <w:t>recinct</w:t>
      </w:r>
      <w:r w:rsidR="00634974">
        <w:rPr>
          <w:rFonts w:cs="Arial"/>
          <w:lang w:val="en-ZA"/>
        </w:rPr>
        <w:t xml:space="preserve"> </w:t>
      </w:r>
      <w:r w:rsidR="007470B5">
        <w:rPr>
          <w:rFonts w:cs="Arial"/>
          <w:lang w:val="en-ZA"/>
        </w:rPr>
        <w:t>n</w:t>
      </w:r>
      <w:r w:rsidR="00634974">
        <w:rPr>
          <w:rFonts w:cs="Arial"/>
          <w:lang w:val="en-ZA"/>
        </w:rPr>
        <w:t>or the CSIR</w:t>
      </w:r>
      <w:r w:rsidR="00FF770C" w:rsidRPr="7076A0B6">
        <w:rPr>
          <w:rFonts w:cs="Arial"/>
          <w:lang w:val="en-ZA"/>
        </w:rPr>
        <w:t xml:space="preserve"> is responsible</w:t>
      </w:r>
      <w:r w:rsidR="007470B5">
        <w:rPr>
          <w:rFonts w:cs="Arial"/>
          <w:lang w:val="en-ZA"/>
        </w:rPr>
        <w:t>,</w:t>
      </w:r>
      <w:r w:rsidR="00113039" w:rsidRPr="7076A0B6">
        <w:rPr>
          <w:rFonts w:cs="Arial"/>
          <w:lang w:val="en-ZA"/>
        </w:rPr>
        <w:t xml:space="preserve"> </w:t>
      </w:r>
      <w:r w:rsidR="00FF770C" w:rsidRPr="7076A0B6">
        <w:rPr>
          <w:rFonts w:cs="Arial"/>
          <w:lang w:val="en-ZA"/>
        </w:rPr>
        <w:t xml:space="preserve">directly or </w:t>
      </w:r>
      <w:r w:rsidR="006639E2" w:rsidRPr="7076A0B6">
        <w:rPr>
          <w:rFonts w:cs="Arial"/>
          <w:lang w:val="en-ZA"/>
        </w:rPr>
        <w:t>indirectly</w:t>
      </w:r>
      <w:r w:rsidR="007470B5">
        <w:rPr>
          <w:rFonts w:cs="Arial"/>
          <w:lang w:val="en-ZA"/>
        </w:rPr>
        <w:t>,</w:t>
      </w:r>
      <w:r w:rsidR="006639E2" w:rsidRPr="7076A0B6">
        <w:rPr>
          <w:rFonts w:cs="Arial"/>
          <w:lang w:val="en-ZA"/>
        </w:rPr>
        <w:t xml:space="preserve"> for</w:t>
      </w:r>
      <w:r w:rsidR="00FF770C" w:rsidRPr="7076A0B6">
        <w:rPr>
          <w:rFonts w:cs="Arial"/>
          <w:lang w:val="en-ZA"/>
        </w:rPr>
        <w:t xml:space="preserve"> any costs incurred by </w:t>
      </w:r>
      <w:r w:rsidR="00113039" w:rsidRPr="7076A0B6">
        <w:rPr>
          <w:rFonts w:cs="Arial"/>
          <w:lang w:val="en-ZA"/>
        </w:rPr>
        <w:t>a</w:t>
      </w:r>
      <w:r w:rsidRPr="7076A0B6">
        <w:rPr>
          <w:rFonts w:cs="Arial"/>
          <w:lang w:val="en-ZA"/>
        </w:rPr>
        <w:t>pplicants</w:t>
      </w:r>
      <w:bookmarkStart w:id="61" w:name="_Toc297116255"/>
      <w:bookmarkStart w:id="62" w:name="_Toc297134318"/>
      <w:bookmarkStart w:id="63" w:name="_Toc297245594"/>
      <w:bookmarkStart w:id="64" w:name="_Toc297248873"/>
      <w:bookmarkStart w:id="65" w:name="_Toc297248964"/>
      <w:bookmarkStart w:id="66" w:name="_Toc304189874"/>
      <w:bookmarkStart w:id="67" w:name="_Toc309591837"/>
      <w:r w:rsidR="002E68BF" w:rsidRPr="7076A0B6">
        <w:rPr>
          <w:rFonts w:cs="Arial"/>
          <w:lang w:val="en-ZA"/>
        </w:rPr>
        <w:t xml:space="preserve"> in the preparation and submission of the</w:t>
      </w:r>
      <w:bookmarkEnd w:id="61"/>
      <w:bookmarkEnd w:id="62"/>
      <w:bookmarkEnd w:id="63"/>
      <w:bookmarkEnd w:id="64"/>
      <w:bookmarkEnd w:id="65"/>
      <w:bookmarkEnd w:id="66"/>
      <w:bookmarkEnd w:id="67"/>
      <w:r w:rsidR="002E68BF" w:rsidRPr="7076A0B6">
        <w:rPr>
          <w:rFonts w:cs="Arial"/>
          <w:lang w:val="en-ZA"/>
        </w:rPr>
        <w:t xml:space="preserve"> </w:t>
      </w:r>
      <w:r w:rsidR="00F930CA" w:rsidRPr="7076A0B6">
        <w:rPr>
          <w:rFonts w:cs="Arial"/>
          <w:lang w:val="en-ZA"/>
        </w:rPr>
        <w:t>CFP</w:t>
      </w:r>
      <w:r w:rsidR="002E68BF" w:rsidRPr="7076A0B6">
        <w:rPr>
          <w:rFonts w:cs="Arial"/>
          <w:lang w:val="en-ZA"/>
        </w:rPr>
        <w:t>.</w:t>
      </w:r>
    </w:p>
    <w:p w14:paraId="6060E647" w14:textId="77777777" w:rsidR="7076A0B6" w:rsidRDefault="7076A0B6" w:rsidP="7076A0B6">
      <w:pPr>
        <w:spacing w:before="240"/>
        <w:rPr>
          <w:rFonts w:cs="Arial"/>
          <w:lang w:val="en-ZA"/>
        </w:rPr>
      </w:pPr>
      <w:bookmarkStart w:id="68" w:name="_Toc430787979"/>
      <w:bookmarkStart w:id="69" w:name="_Toc430788095"/>
      <w:bookmarkStart w:id="70" w:name="_Toc430791495"/>
      <w:bookmarkStart w:id="71" w:name="_Toc430791517"/>
    </w:p>
    <w:p w14:paraId="006F27CF" w14:textId="77777777" w:rsidR="00D60192" w:rsidRPr="0071012A" w:rsidRDefault="00D60192" w:rsidP="7076A0B6">
      <w:pPr>
        <w:pStyle w:val="Heading1"/>
        <w:rPr>
          <w:sz w:val="28"/>
          <w:szCs w:val="28"/>
        </w:rPr>
      </w:pPr>
      <w:bookmarkStart w:id="72" w:name="_Toc71176640"/>
      <w:r w:rsidRPr="0071012A">
        <w:rPr>
          <w:sz w:val="28"/>
          <w:szCs w:val="28"/>
        </w:rPr>
        <w:t>VALIDITY AND CORRECTNESS OF RESPONSES</w:t>
      </w:r>
      <w:bookmarkEnd w:id="68"/>
      <w:bookmarkEnd w:id="69"/>
      <w:bookmarkEnd w:id="70"/>
      <w:bookmarkEnd w:id="71"/>
      <w:bookmarkEnd w:id="72"/>
      <w:r w:rsidR="00BD6A7A" w:rsidRPr="0071012A">
        <w:rPr>
          <w:sz w:val="28"/>
          <w:szCs w:val="28"/>
        </w:rPr>
        <w:t xml:space="preserve"> </w:t>
      </w:r>
    </w:p>
    <w:p w14:paraId="4356E6E6" w14:textId="77777777" w:rsidR="00D60192" w:rsidRPr="00D60192" w:rsidRDefault="00D60192" w:rsidP="7076A0B6">
      <w:pPr>
        <w:spacing w:before="240"/>
        <w:rPr>
          <w:rFonts w:cs="Arial"/>
          <w:lang w:val="en-ZA"/>
        </w:rPr>
      </w:pPr>
      <w:bookmarkStart w:id="73" w:name="_Toc304189858"/>
      <w:bookmarkStart w:id="74" w:name="_Toc309591821"/>
      <w:bookmarkStart w:id="75" w:name="_Toc405876614"/>
      <w:r w:rsidRPr="7076A0B6">
        <w:rPr>
          <w:rFonts w:cs="Arial"/>
          <w:lang w:val="en-ZA"/>
        </w:rPr>
        <w:t>The applicant confirms satisfaction regarding the correctness and validity of its proposal</w:t>
      </w:r>
      <w:bookmarkEnd w:id="73"/>
      <w:bookmarkEnd w:id="74"/>
      <w:r w:rsidRPr="7076A0B6">
        <w:rPr>
          <w:rFonts w:cs="Arial"/>
          <w:lang w:val="en-ZA"/>
        </w:rPr>
        <w:t xml:space="preserve">. </w:t>
      </w:r>
      <w:bookmarkEnd w:id="75"/>
    </w:p>
    <w:p w14:paraId="77E4CFF5" w14:textId="77777777" w:rsidR="7076A0B6" w:rsidRDefault="7076A0B6" w:rsidP="7076A0B6">
      <w:pPr>
        <w:spacing w:before="240"/>
        <w:rPr>
          <w:rFonts w:cs="Arial"/>
          <w:lang w:val="en-ZA"/>
        </w:rPr>
      </w:pPr>
    </w:p>
    <w:p w14:paraId="200ADD78" w14:textId="612AF741" w:rsidR="00EF768E" w:rsidRPr="0071012A" w:rsidRDefault="00EF768E" w:rsidP="7076A0B6">
      <w:pPr>
        <w:pStyle w:val="Heading1"/>
        <w:rPr>
          <w:sz w:val="28"/>
          <w:szCs w:val="28"/>
        </w:rPr>
      </w:pPr>
      <w:bookmarkStart w:id="76" w:name="_Toc430787980"/>
      <w:bookmarkStart w:id="77" w:name="_Toc430788096"/>
      <w:bookmarkStart w:id="78" w:name="_Toc430791496"/>
      <w:bookmarkStart w:id="79" w:name="_Toc430791518"/>
      <w:bookmarkStart w:id="80" w:name="_Toc71176641"/>
      <w:r w:rsidRPr="0071012A">
        <w:rPr>
          <w:sz w:val="28"/>
          <w:szCs w:val="28"/>
        </w:rPr>
        <w:lastRenderedPageBreak/>
        <w:t>RESPONSIBILITY TO EXECUTE AND FAILURE TO COMPLY</w:t>
      </w:r>
      <w:bookmarkEnd w:id="76"/>
      <w:bookmarkEnd w:id="77"/>
      <w:bookmarkEnd w:id="78"/>
      <w:bookmarkEnd w:id="79"/>
      <w:bookmarkEnd w:id="80"/>
      <w:r w:rsidR="003A4BE6" w:rsidRPr="0071012A">
        <w:rPr>
          <w:sz w:val="28"/>
          <w:szCs w:val="28"/>
        </w:rPr>
        <w:t xml:space="preserve"> </w:t>
      </w:r>
    </w:p>
    <w:p w14:paraId="5BDF1AFC" w14:textId="77777777" w:rsidR="00EF768E" w:rsidRPr="003020BE" w:rsidRDefault="00EF768E" w:rsidP="000244DA">
      <w:pPr>
        <w:spacing w:before="240"/>
        <w:rPr>
          <w:rFonts w:cs="Arial"/>
          <w:szCs w:val="22"/>
          <w:lang w:val="en-ZA"/>
        </w:rPr>
      </w:pPr>
      <w:r w:rsidRPr="003020BE">
        <w:rPr>
          <w:rFonts w:cs="Arial"/>
          <w:szCs w:val="22"/>
          <w:lang w:val="en-ZA"/>
        </w:rPr>
        <w:t>The successful applicant hereby accepts full responsibility for the proper execution and fulfilment of all obligations and conditions devolving on him/her under this</w:t>
      </w:r>
      <w:r w:rsidR="00F930CA">
        <w:rPr>
          <w:rFonts w:cs="Arial"/>
          <w:szCs w:val="22"/>
          <w:lang w:val="en-ZA"/>
        </w:rPr>
        <w:t xml:space="preserve"> CFP</w:t>
      </w:r>
      <w:r w:rsidRPr="003020BE">
        <w:rPr>
          <w:rFonts w:cs="Arial"/>
          <w:szCs w:val="22"/>
          <w:lang w:val="en-ZA"/>
        </w:rPr>
        <w:t xml:space="preserve">. </w:t>
      </w:r>
    </w:p>
    <w:p w14:paraId="191B1FF3" w14:textId="405EE159" w:rsidR="00C93A1B" w:rsidRPr="00674680" w:rsidRDefault="00EF768E" w:rsidP="7076A0B6">
      <w:pPr>
        <w:spacing w:before="240"/>
        <w:rPr>
          <w:rFonts w:cs="Arial"/>
          <w:lang w:val="en-ZA"/>
        </w:rPr>
      </w:pPr>
      <w:r w:rsidRPr="7076A0B6">
        <w:rPr>
          <w:rFonts w:cs="Arial"/>
          <w:lang w:val="en-ZA"/>
        </w:rPr>
        <w:t xml:space="preserve">The </w:t>
      </w:r>
      <w:r w:rsidR="00321AAA">
        <w:rPr>
          <w:rFonts w:cs="Arial"/>
          <w:lang w:val="en-ZA"/>
        </w:rPr>
        <w:t>r</w:t>
      </w:r>
      <w:r w:rsidRPr="7076A0B6">
        <w:rPr>
          <w:rFonts w:cs="Arial"/>
          <w:lang w:val="en-ZA"/>
        </w:rPr>
        <w:t xml:space="preserve">espondent hereby offers to render </w:t>
      </w:r>
      <w:r w:rsidR="00C93A1B" w:rsidRPr="7076A0B6">
        <w:rPr>
          <w:rFonts w:cs="Arial"/>
          <w:lang w:val="en-ZA"/>
        </w:rPr>
        <w:t>all</w:t>
      </w:r>
      <w:r w:rsidRPr="7076A0B6">
        <w:rPr>
          <w:rFonts w:cs="Arial"/>
          <w:lang w:val="en-ZA"/>
        </w:rPr>
        <w:t xml:space="preserve"> the services described in the attached document (if any) to the </w:t>
      </w:r>
      <w:r w:rsidR="00321AAA">
        <w:rPr>
          <w:rFonts w:cs="Arial"/>
          <w:lang w:val="en-ZA"/>
        </w:rPr>
        <w:t>M</w:t>
      </w:r>
      <w:r w:rsidR="005967DF">
        <w:rPr>
          <w:rFonts w:cs="Arial"/>
          <w:lang w:val="en-ZA"/>
        </w:rPr>
        <w:t xml:space="preserve">andela </w:t>
      </w:r>
      <w:r w:rsidR="00321AAA">
        <w:rPr>
          <w:rFonts w:cs="Arial"/>
          <w:lang w:val="en-ZA"/>
        </w:rPr>
        <w:t>M</w:t>
      </w:r>
      <w:r w:rsidR="005967DF">
        <w:rPr>
          <w:rFonts w:cs="Arial"/>
          <w:lang w:val="en-ZA"/>
        </w:rPr>
        <w:t xml:space="preserve">ining </w:t>
      </w:r>
      <w:r w:rsidR="00321AAA">
        <w:rPr>
          <w:rFonts w:cs="Arial"/>
          <w:lang w:val="en-ZA"/>
        </w:rPr>
        <w:t>P</w:t>
      </w:r>
      <w:r w:rsidR="005967DF">
        <w:rPr>
          <w:rFonts w:cs="Arial"/>
          <w:lang w:val="en-ZA"/>
        </w:rPr>
        <w:t>recinct</w:t>
      </w:r>
      <w:r w:rsidRPr="7076A0B6">
        <w:rPr>
          <w:rFonts w:cs="Arial"/>
          <w:lang w:val="en-ZA"/>
        </w:rPr>
        <w:t xml:space="preserve"> on the terms and conditions</w:t>
      </w:r>
      <w:r w:rsidR="00321AAA">
        <w:rPr>
          <w:rFonts w:cs="Arial"/>
          <w:lang w:val="en-ZA"/>
        </w:rPr>
        <w:t>,</w:t>
      </w:r>
      <w:r w:rsidRPr="7076A0B6">
        <w:rPr>
          <w:rFonts w:cs="Arial"/>
          <w:lang w:val="en-ZA"/>
        </w:rPr>
        <w:t xml:space="preserve"> and in accordance with the specifications stipulated in this </w:t>
      </w:r>
      <w:r w:rsidR="00F930CA" w:rsidRPr="7076A0B6">
        <w:rPr>
          <w:rFonts w:cs="Arial"/>
          <w:lang w:val="en-ZA"/>
        </w:rPr>
        <w:t>CFP</w:t>
      </w:r>
      <w:r w:rsidR="001C1E96" w:rsidRPr="7076A0B6">
        <w:rPr>
          <w:rFonts w:cs="Arial"/>
          <w:lang w:val="en-ZA"/>
        </w:rPr>
        <w:t xml:space="preserve"> </w:t>
      </w:r>
      <w:r w:rsidRPr="7076A0B6">
        <w:rPr>
          <w:rFonts w:cs="Arial"/>
          <w:lang w:val="en-ZA"/>
        </w:rPr>
        <w:t>document</w:t>
      </w:r>
      <w:r w:rsidR="00D60192" w:rsidRPr="7076A0B6">
        <w:rPr>
          <w:rFonts w:cs="Arial"/>
          <w:lang w:val="en-ZA"/>
        </w:rPr>
        <w:t>.</w:t>
      </w:r>
    </w:p>
    <w:p w14:paraId="40A55E0E" w14:textId="77777777" w:rsidR="007322E5" w:rsidRPr="006A7216" w:rsidRDefault="007322E5" w:rsidP="7076A0B6">
      <w:pPr>
        <w:spacing w:before="240"/>
        <w:rPr>
          <w:rFonts w:cs="Arial"/>
          <w:lang w:val="en-ZA"/>
        </w:rPr>
      </w:pPr>
    </w:p>
    <w:p w14:paraId="23162271" w14:textId="77777777" w:rsidR="007322E5" w:rsidRPr="0071012A" w:rsidRDefault="007322E5" w:rsidP="7076A0B6">
      <w:pPr>
        <w:pStyle w:val="Heading1"/>
        <w:rPr>
          <w:rFonts w:eastAsia="Arial"/>
          <w:sz w:val="28"/>
          <w:szCs w:val="28"/>
        </w:rPr>
      </w:pPr>
      <w:bookmarkStart w:id="81" w:name="_Toc430787981"/>
      <w:bookmarkStart w:id="82" w:name="_Toc430788097"/>
      <w:bookmarkStart w:id="83" w:name="_Toc430791497"/>
      <w:bookmarkStart w:id="84" w:name="_Toc430791519"/>
      <w:bookmarkStart w:id="85" w:name="_Toc71176642"/>
      <w:r w:rsidRPr="0071012A">
        <w:rPr>
          <w:sz w:val="28"/>
          <w:szCs w:val="28"/>
        </w:rPr>
        <w:t>VERIFICATION OF DOCUMENTS</w:t>
      </w:r>
      <w:bookmarkEnd w:id="81"/>
      <w:bookmarkEnd w:id="82"/>
      <w:bookmarkEnd w:id="83"/>
      <w:bookmarkEnd w:id="84"/>
      <w:bookmarkEnd w:id="85"/>
      <w:r w:rsidR="003A4BE6" w:rsidRPr="0071012A">
        <w:t xml:space="preserve"> </w:t>
      </w:r>
    </w:p>
    <w:p w14:paraId="23341D59" w14:textId="5B40507D" w:rsidR="007322E5" w:rsidRPr="00243F10" w:rsidRDefault="00A03143" w:rsidP="00B6130A">
      <w:pPr>
        <w:pStyle w:val="ListParagraph"/>
        <w:numPr>
          <w:ilvl w:val="0"/>
          <w:numId w:val="7"/>
        </w:numPr>
        <w:tabs>
          <w:tab w:val="left" w:pos="1134"/>
        </w:tabs>
        <w:spacing w:before="240"/>
        <w:ind w:left="1134" w:hanging="567"/>
        <w:rPr>
          <w:rFonts w:cs="Arial"/>
          <w:lang w:val="en-ZA"/>
        </w:rPr>
      </w:pPr>
      <w:bookmarkStart w:id="86" w:name="_Toc297245587"/>
      <w:bookmarkStart w:id="87" w:name="_Toc297248866"/>
      <w:bookmarkStart w:id="88" w:name="_Toc297248957"/>
      <w:bookmarkStart w:id="89" w:name="_Toc304189865"/>
      <w:bookmarkStart w:id="90" w:name="_Toc309591828"/>
      <w:bookmarkStart w:id="91" w:name="_Toc405876616"/>
      <w:r w:rsidRPr="7076A0B6">
        <w:rPr>
          <w:rFonts w:cs="Arial"/>
          <w:lang w:val="en-ZA"/>
        </w:rPr>
        <w:t>Applicants</w:t>
      </w:r>
      <w:r w:rsidR="007322E5" w:rsidRPr="7076A0B6">
        <w:rPr>
          <w:rFonts w:cs="Arial"/>
          <w:lang w:val="en-ZA"/>
        </w:rPr>
        <w:t xml:space="preserve"> should check the numbers of the pages to satisfy themselves that none are missing or duplicated. </w:t>
      </w:r>
      <w:r w:rsidR="00321AAA">
        <w:rPr>
          <w:rFonts w:cs="Arial"/>
          <w:lang w:val="en-ZA"/>
        </w:rPr>
        <w:t>The M</w:t>
      </w:r>
      <w:r w:rsidR="005967DF">
        <w:rPr>
          <w:rFonts w:cs="Arial"/>
          <w:lang w:val="en-ZA"/>
        </w:rPr>
        <w:t xml:space="preserve">andela </w:t>
      </w:r>
      <w:r w:rsidR="00321AAA">
        <w:rPr>
          <w:rFonts w:cs="Arial"/>
          <w:lang w:val="en-ZA"/>
        </w:rPr>
        <w:t>M</w:t>
      </w:r>
      <w:r w:rsidR="005967DF">
        <w:rPr>
          <w:rFonts w:cs="Arial"/>
          <w:lang w:val="en-ZA"/>
        </w:rPr>
        <w:t xml:space="preserve">ining </w:t>
      </w:r>
      <w:r w:rsidR="00321AAA">
        <w:rPr>
          <w:rFonts w:cs="Arial"/>
          <w:lang w:val="en-ZA"/>
        </w:rPr>
        <w:t>P</w:t>
      </w:r>
      <w:r w:rsidR="005967DF">
        <w:rPr>
          <w:rFonts w:cs="Arial"/>
          <w:lang w:val="en-ZA"/>
        </w:rPr>
        <w:t>recinct</w:t>
      </w:r>
      <w:r w:rsidR="00321AAA">
        <w:rPr>
          <w:rFonts w:cs="Arial"/>
          <w:lang w:val="en-ZA"/>
        </w:rPr>
        <w:t xml:space="preserve"> or CSIR will not accept any</w:t>
      </w:r>
      <w:r w:rsidR="00321AAA" w:rsidRPr="7076A0B6">
        <w:rPr>
          <w:rFonts w:cs="Arial"/>
          <w:lang w:val="en-ZA"/>
        </w:rPr>
        <w:t xml:space="preserve"> </w:t>
      </w:r>
      <w:r w:rsidR="007322E5" w:rsidRPr="7076A0B6">
        <w:rPr>
          <w:rFonts w:cs="Arial"/>
          <w:lang w:val="en-ZA"/>
        </w:rPr>
        <w:t xml:space="preserve">liability </w:t>
      </w:r>
      <w:r w:rsidR="00321AAA">
        <w:rPr>
          <w:rFonts w:cs="Arial"/>
          <w:lang w:val="en-ZA"/>
        </w:rPr>
        <w:t>for</w:t>
      </w:r>
      <w:r w:rsidR="007322E5" w:rsidRPr="7076A0B6">
        <w:rPr>
          <w:rFonts w:cs="Arial"/>
          <w:lang w:val="en-ZA"/>
        </w:rPr>
        <w:t xml:space="preserve"> anything arising from the fact that pages are missing or duplicated.</w:t>
      </w:r>
      <w:bookmarkEnd w:id="86"/>
      <w:bookmarkEnd w:id="87"/>
      <w:bookmarkEnd w:id="88"/>
      <w:bookmarkEnd w:id="89"/>
      <w:bookmarkEnd w:id="90"/>
      <w:bookmarkEnd w:id="91"/>
    </w:p>
    <w:p w14:paraId="2156A013" w14:textId="77777777" w:rsidR="00A05AD4" w:rsidRDefault="00A05AD4" w:rsidP="00B6130A">
      <w:pPr>
        <w:pStyle w:val="ListParagraph"/>
        <w:numPr>
          <w:ilvl w:val="0"/>
          <w:numId w:val="7"/>
        </w:numPr>
        <w:tabs>
          <w:tab w:val="left" w:pos="1134"/>
        </w:tabs>
        <w:spacing w:before="240"/>
        <w:ind w:left="1134" w:hanging="567"/>
        <w:rPr>
          <w:rFonts w:cs="Arial"/>
          <w:lang w:val="en-ZA"/>
        </w:rPr>
      </w:pPr>
      <w:bookmarkStart w:id="92" w:name="_Toc297245590"/>
      <w:bookmarkStart w:id="93" w:name="_Toc297248869"/>
      <w:bookmarkStart w:id="94" w:name="_Toc297248960"/>
      <w:bookmarkStart w:id="95" w:name="_Toc304189868"/>
      <w:bookmarkStart w:id="96" w:name="_Toc309591831"/>
      <w:bookmarkStart w:id="97" w:name="_Toc405876618"/>
      <w:r w:rsidRPr="00243F10">
        <w:rPr>
          <w:rFonts w:cs="Arial"/>
          <w:lang w:val="en-ZA"/>
        </w:rPr>
        <w:t xml:space="preserve">Telegraphic and telefax </w:t>
      </w:r>
      <w:r w:rsidR="00783D7C">
        <w:rPr>
          <w:rFonts w:cs="Arial"/>
          <w:lang w:val="en-ZA"/>
        </w:rPr>
        <w:t>submissions</w:t>
      </w:r>
      <w:r w:rsidR="00783D7C" w:rsidRPr="00243F10">
        <w:rPr>
          <w:rFonts w:cs="Arial"/>
          <w:lang w:val="en-ZA"/>
        </w:rPr>
        <w:t xml:space="preserve"> </w:t>
      </w:r>
      <w:r w:rsidRPr="00243F10">
        <w:rPr>
          <w:rFonts w:cs="Arial"/>
          <w:lang w:val="en-ZA"/>
        </w:rPr>
        <w:t>will not be accepted.</w:t>
      </w:r>
    </w:p>
    <w:p w14:paraId="1347A9FC" w14:textId="77777777" w:rsidR="00783D7C" w:rsidRDefault="00E856DD" w:rsidP="00B6130A">
      <w:pPr>
        <w:pStyle w:val="ListParagraph"/>
        <w:numPr>
          <w:ilvl w:val="0"/>
          <w:numId w:val="7"/>
        </w:numPr>
        <w:tabs>
          <w:tab w:val="left" w:pos="1134"/>
        </w:tabs>
        <w:spacing w:before="240"/>
        <w:ind w:left="1134" w:hanging="567"/>
        <w:rPr>
          <w:rFonts w:cs="Arial"/>
          <w:lang w:val="en-ZA"/>
        </w:rPr>
      </w:pPr>
      <w:r>
        <w:rPr>
          <w:rFonts w:cs="Arial"/>
          <w:lang w:val="en-ZA"/>
        </w:rPr>
        <w:t xml:space="preserve">Only </w:t>
      </w:r>
      <w:r w:rsidR="00783D7C">
        <w:rPr>
          <w:rFonts w:cs="Arial"/>
          <w:lang w:val="en-ZA"/>
        </w:rPr>
        <w:t xml:space="preserve">submissions </w:t>
      </w:r>
      <w:r w:rsidR="00EA4415">
        <w:rPr>
          <w:rFonts w:cs="Arial"/>
          <w:lang w:val="en-ZA"/>
        </w:rPr>
        <w:t xml:space="preserve">via email </w:t>
      </w:r>
      <w:r w:rsidR="00783D7C">
        <w:rPr>
          <w:rFonts w:cs="Arial"/>
          <w:lang w:val="en-ZA"/>
        </w:rPr>
        <w:t>will be accepted.</w:t>
      </w:r>
    </w:p>
    <w:p w14:paraId="3F50DB0D" w14:textId="398E73EA" w:rsidR="00D21DC2" w:rsidRPr="009B3C96" w:rsidRDefault="00102689" w:rsidP="009B3C96">
      <w:pPr>
        <w:rPr>
          <w:b/>
          <w:bCs/>
        </w:rPr>
      </w:pPr>
      <w:bookmarkStart w:id="98" w:name="_Toc430787982"/>
      <w:bookmarkStart w:id="99" w:name="_Toc430788098"/>
      <w:bookmarkStart w:id="100" w:name="_Toc430791498"/>
      <w:bookmarkStart w:id="101" w:name="_Toc430791520"/>
      <w:bookmarkEnd w:id="92"/>
      <w:bookmarkEnd w:id="93"/>
      <w:bookmarkEnd w:id="94"/>
      <w:bookmarkEnd w:id="95"/>
      <w:bookmarkEnd w:id="96"/>
      <w:bookmarkEnd w:id="97"/>
      <w:r w:rsidRPr="009B3C96">
        <w:rPr>
          <w:b/>
          <w:bCs/>
        </w:rPr>
        <w:t xml:space="preserve">The </w:t>
      </w:r>
      <w:r w:rsidR="1C15B6DB" w:rsidRPr="009B3C96">
        <w:rPr>
          <w:b/>
          <w:bCs/>
        </w:rPr>
        <w:t>Mandela Mining Precinct</w:t>
      </w:r>
      <w:r w:rsidRPr="009B3C96">
        <w:rPr>
          <w:b/>
          <w:bCs/>
        </w:rPr>
        <w:t xml:space="preserve"> reserves the right to:</w:t>
      </w:r>
      <w:r w:rsidR="009B2AC1" w:rsidRPr="009B3C96">
        <w:rPr>
          <w:b/>
          <w:bCs/>
        </w:rPr>
        <w:t xml:space="preserve"> </w:t>
      </w:r>
      <w:bookmarkEnd w:id="98"/>
      <w:bookmarkEnd w:id="99"/>
      <w:bookmarkEnd w:id="100"/>
      <w:bookmarkEnd w:id="101"/>
    </w:p>
    <w:p w14:paraId="1BF04589" w14:textId="56B25C4F" w:rsidR="00135652" w:rsidRPr="002835CE" w:rsidRDefault="00102689" w:rsidP="00B6130A">
      <w:pPr>
        <w:pStyle w:val="ListParagraph"/>
        <w:numPr>
          <w:ilvl w:val="0"/>
          <w:numId w:val="8"/>
        </w:numPr>
        <w:tabs>
          <w:tab w:val="left" w:pos="1134"/>
        </w:tabs>
        <w:spacing w:before="240"/>
        <w:ind w:left="1134" w:hanging="567"/>
        <w:rPr>
          <w:rFonts w:cs="Arial"/>
          <w:lang w:val="en-ZA"/>
        </w:rPr>
      </w:pPr>
      <w:r>
        <w:rPr>
          <w:rFonts w:cs="Arial"/>
          <w:lang w:val="en-ZA"/>
        </w:rPr>
        <w:t>A</w:t>
      </w:r>
      <w:r w:rsidR="00D21DC2" w:rsidRPr="002835CE">
        <w:rPr>
          <w:rFonts w:cs="Arial"/>
          <w:lang w:val="en-ZA"/>
        </w:rPr>
        <w:t xml:space="preserve">mend any </w:t>
      </w:r>
      <w:r w:rsidR="00514FC3">
        <w:rPr>
          <w:rFonts w:cs="Arial"/>
          <w:lang w:val="en-ZA"/>
        </w:rPr>
        <w:t>CFP</w:t>
      </w:r>
      <w:r w:rsidR="001C1E96" w:rsidRPr="002835CE">
        <w:rPr>
          <w:rFonts w:cs="Arial"/>
          <w:lang w:val="en-ZA"/>
        </w:rPr>
        <w:t xml:space="preserve"> </w:t>
      </w:r>
      <w:r w:rsidR="00D21DC2" w:rsidRPr="002835CE">
        <w:rPr>
          <w:rFonts w:cs="Arial"/>
          <w:lang w:val="en-ZA"/>
        </w:rPr>
        <w:t xml:space="preserve">conditions, validity period, specifications, </w:t>
      </w:r>
      <w:r>
        <w:rPr>
          <w:rFonts w:cs="Arial"/>
          <w:lang w:val="en-ZA"/>
        </w:rPr>
        <w:t xml:space="preserve">or </w:t>
      </w:r>
      <w:r w:rsidR="00D21DC2" w:rsidRPr="002835CE">
        <w:rPr>
          <w:rFonts w:cs="Arial"/>
          <w:lang w:val="en-ZA"/>
        </w:rPr>
        <w:t xml:space="preserve">extend the closing date and/or time of </w:t>
      </w:r>
      <w:r w:rsidR="00514FC3">
        <w:rPr>
          <w:rFonts w:cs="Arial"/>
          <w:lang w:val="en-ZA"/>
        </w:rPr>
        <w:t>CFP</w:t>
      </w:r>
      <w:r w:rsidR="00D21DC2" w:rsidRPr="002835CE">
        <w:rPr>
          <w:rFonts w:cs="Arial"/>
          <w:lang w:val="en-ZA"/>
        </w:rPr>
        <w:t xml:space="preserve"> before the closing date </w:t>
      </w:r>
      <w:r w:rsidR="00321AAA">
        <w:rPr>
          <w:rFonts w:cs="Arial"/>
          <w:lang w:val="en-ZA"/>
        </w:rPr>
        <w:t>(a</w:t>
      </w:r>
      <w:r w:rsidR="00D21DC2" w:rsidRPr="002835CE">
        <w:rPr>
          <w:rFonts w:cs="Arial"/>
          <w:lang w:val="en-ZA"/>
        </w:rPr>
        <w:t xml:space="preserve">ll </w:t>
      </w:r>
      <w:r>
        <w:rPr>
          <w:rFonts w:cs="Arial"/>
          <w:lang w:val="en-ZA"/>
        </w:rPr>
        <w:t>a</w:t>
      </w:r>
      <w:r w:rsidR="00A03143" w:rsidRPr="002835CE">
        <w:rPr>
          <w:rFonts w:cs="Arial"/>
          <w:lang w:val="en-ZA"/>
        </w:rPr>
        <w:t>pplicants</w:t>
      </w:r>
      <w:r w:rsidR="00D21DC2" w:rsidRPr="002835CE">
        <w:rPr>
          <w:rFonts w:cs="Arial"/>
          <w:lang w:val="en-ZA"/>
        </w:rPr>
        <w:t xml:space="preserve"> to whom the </w:t>
      </w:r>
      <w:r w:rsidR="00712DBC">
        <w:rPr>
          <w:rFonts w:cs="Arial"/>
          <w:lang w:val="en-ZA"/>
        </w:rPr>
        <w:t>CFP</w:t>
      </w:r>
      <w:r w:rsidR="00855A5F" w:rsidRPr="002835CE">
        <w:rPr>
          <w:rFonts w:cs="Arial"/>
          <w:lang w:val="en-ZA"/>
        </w:rPr>
        <w:t xml:space="preserve"> </w:t>
      </w:r>
      <w:r w:rsidR="00D21DC2" w:rsidRPr="002835CE">
        <w:rPr>
          <w:rFonts w:cs="Arial"/>
          <w:lang w:val="en-ZA"/>
        </w:rPr>
        <w:t>documents have been issued will be advised in writing of such amendments on time</w:t>
      </w:r>
      <w:r w:rsidR="00321AAA">
        <w:rPr>
          <w:rFonts w:cs="Arial"/>
          <w:lang w:val="en-ZA"/>
        </w:rPr>
        <w:t>)</w:t>
      </w:r>
      <w:r w:rsidR="00D21DC2" w:rsidRPr="002835CE">
        <w:rPr>
          <w:rFonts w:cs="Arial"/>
          <w:lang w:val="en-ZA"/>
        </w:rPr>
        <w:t>;</w:t>
      </w:r>
      <w:bookmarkStart w:id="102" w:name="_Toc297116259"/>
      <w:bookmarkStart w:id="103" w:name="_Toc297134322"/>
      <w:bookmarkStart w:id="104" w:name="_Toc297245598"/>
      <w:bookmarkStart w:id="105" w:name="_Toc297248877"/>
      <w:bookmarkStart w:id="106" w:name="_Toc297248968"/>
      <w:bookmarkStart w:id="107" w:name="_Toc304189878"/>
      <w:bookmarkStart w:id="108" w:name="_Toc309591841"/>
    </w:p>
    <w:p w14:paraId="6BA85B01" w14:textId="138C2289" w:rsidR="00135652" w:rsidRPr="002835CE" w:rsidRDefault="00102689" w:rsidP="00B6130A">
      <w:pPr>
        <w:pStyle w:val="ListParagraph"/>
        <w:numPr>
          <w:ilvl w:val="0"/>
          <w:numId w:val="8"/>
        </w:numPr>
        <w:tabs>
          <w:tab w:val="left" w:pos="1134"/>
        </w:tabs>
        <w:spacing w:before="240"/>
        <w:ind w:left="1134" w:hanging="567"/>
        <w:rPr>
          <w:rFonts w:cs="Arial"/>
          <w:lang w:val="en-ZA"/>
        </w:rPr>
      </w:pPr>
      <w:r w:rsidRPr="7076A0B6">
        <w:rPr>
          <w:rFonts w:cs="Arial"/>
          <w:lang w:val="en-ZA"/>
        </w:rPr>
        <w:t>V</w:t>
      </w:r>
      <w:r w:rsidR="00D21DC2" w:rsidRPr="7076A0B6">
        <w:rPr>
          <w:rFonts w:cs="Arial"/>
          <w:lang w:val="en-ZA"/>
        </w:rPr>
        <w:t>erify</w:t>
      </w:r>
      <w:r w:rsidR="005776E5" w:rsidRPr="7076A0B6">
        <w:rPr>
          <w:rFonts w:cs="Arial"/>
          <w:lang w:val="en-ZA"/>
        </w:rPr>
        <w:t xml:space="preserve"> any information contained in </w:t>
      </w:r>
      <w:r w:rsidR="00321AAA">
        <w:rPr>
          <w:rFonts w:cs="Arial"/>
          <w:lang w:val="en-ZA"/>
        </w:rPr>
        <w:t>the</w:t>
      </w:r>
      <w:r w:rsidR="00321AAA" w:rsidRPr="7076A0B6">
        <w:rPr>
          <w:rFonts w:cs="Arial"/>
          <w:lang w:val="en-ZA"/>
        </w:rPr>
        <w:t xml:space="preserve"> </w:t>
      </w:r>
      <w:r w:rsidR="00514FC3" w:rsidRPr="7076A0B6">
        <w:rPr>
          <w:rFonts w:cs="Arial"/>
          <w:lang w:val="en-ZA"/>
        </w:rPr>
        <w:t>CFP</w:t>
      </w:r>
      <w:r w:rsidR="00D21DC2" w:rsidRPr="7076A0B6">
        <w:rPr>
          <w:rFonts w:cs="Arial"/>
          <w:lang w:val="en-ZA"/>
        </w:rPr>
        <w:t>;</w:t>
      </w:r>
      <w:bookmarkStart w:id="109" w:name="_Toc309591842"/>
      <w:bookmarkEnd w:id="102"/>
      <w:bookmarkEnd w:id="103"/>
      <w:bookmarkEnd w:id="104"/>
      <w:bookmarkEnd w:id="105"/>
      <w:bookmarkEnd w:id="106"/>
      <w:bookmarkEnd w:id="107"/>
      <w:bookmarkEnd w:id="108"/>
    </w:p>
    <w:p w14:paraId="34B82515" w14:textId="77777777" w:rsidR="00B30A99" w:rsidRPr="002835CE" w:rsidRDefault="00102689" w:rsidP="00B6130A">
      <w:pPr>
        <w:pStyle w:val="ListParagraph"/>
        <w:numPr>
          <w:ilvl w:val="0"/>
          <w:numId w:val="8"/>
        </w:numPr>
        <w:tabs>
          <w:tab w:val="left" w:pos="1134"/>
        </w:tabs>
        <w:spacing w:before="240"/>
        <w:ind w:left="1134" w:hanging="567"/>
        <w:rPr>
          <w:rFonts w:cs="Arial"/>
          <w:lang w:val="en-ZA"/>
        </w:rPr>
      </w:pPr>
      <w:r>
        <w:rPr>
          <w:rFonts w:cs="Arial"/>
          <w:lang w:val="en-ZA"/>
        </w:rPr>
        <w:t>R</w:t>
      </w:r>
      <w:r w:rsidR="00902A67" w:rsidRPr="002835CE">
        <w:rPr>
          <w:rFonts w:cs="Arial"/>
          <w:lang w:val="en-ZA"/>
        </w:rPr>
        <w:t>equest documenta</w:t>
      </w:r>
      <w:r w:rsidR="005776E5" w:rsidRPr="002835CE">
        <w:rPr>
          <w:rFonts w:cs="Arial"/>
          <w:lang w:val="en-ZA"/>
        </w:rPr>
        <w:t xml:space="preserve">ry proof regarding any </w:t>
      </w:r>
      <w:r w:rsidR="00514FC3">
        <w:rPr>
          <w:rFonts w:cs="Arial"/>
          <w:lang w:val="en-ZA"/>
        </w:rPr>
        <w:t>CFP</w:t>
      </w:r>
      <w:r w:rsidR="001C1E96" w:rsidRPr="002835CE">
        <w:rPr>
          <w:rFonts w:cs="Arial"/>
          <w:lang w:val="en-ZA"/>
        </w:rPr>
        <w:t xml:space="preserve"> </w:t>
      </w:r>
      <w:r w:rsidR="00902A67" w:rsidRPr="002835CE">
        <w:rPr>
          <w:rFonts w:cs="Arial"/>
          <w:lang w:val="en-ZA"/>
        </w:rPr>
        <w:t>issue</w:t>
      </w:r>
      <w:bookmarkEnd w:id="109"/>
      <w:r w:rsidR="00ED28ED" w:rsidRPr="002835CE">
        <w:rPr>
          <w:rFonts w:cs="Arial"/>
          <w:lang w:val="en-ZA"/>
        </w:rPr>
        <w:t>;</w:t>
      </w:r>
      <w:bookmarkStart w:id="110" w:name="_Toc297116260"/>
      <w:bookmarkStart w:id="111" w:name="_Toc297134323"/>
      <w:bookmarkStart w:id="112" w:name="_Toc297245599"/>
      <w:bookmarkStart w:id="113" w:name="_Toc297248878"/>
      <w:bookmarkStart w:id="114" w:name="_Toc297248969"/>
      <w:bookmarkStart w:id="115" w:name="_Toc304189879"/>
      <w:bookmarkStart w:id="116" w:name="_Toc309591843"/>
    </w:p>
    <w:p w14:paraId="177369E1" w14:textId="77777777" w:rsidR="00727366" w:rsidRPr="00545F93" w:rsidRDefault="00102689" w:rsidP="00B6130A">
      <w:pPr>
        <w:pStyle w:val="ListParagraph"/>
        <w:numPr>
          <w:ilvl w:val="0"/>
          <w:numId w:val="8"/>
        </w:numPr>
        <w:tabs>
          <w:tab w:val="left" w:pos="1134"/>
        </w:tabs>
        <w:spacing w:before="240"/>
        <w:ind w:left="1134" w:hanging="567"/>
        <w:rPr>
          <w:rFonts w:cs="Arial"/>
          <w:lang w:val="en-ZA"/>
        </w:rPr>
      </w:pPr>
      <w:r w:rsidRPr="00545F93">
        <w:rPr>
          <w:rFonts w:cs="Arial"/>
          <w:lang w:val="en-ZA"/>
        </w:rPr>
        <w:t>N</w:t>
      </w:r>
      <w:r w:rsidR="005776E5" w:rsidRPr="00545F93">
        <w:rPr>
          <w:rFonts w:cs="Arial"/>
          <w:lang w:val="en-ZA"/>
        </w:rPr>
        <w:t>ot appoint any applicant</w:t>
      </w:r>
      <w:bookmarkEnd w:id="110"/>
      <w:bookmarkEnd w:id="111"/>
      <w:r w:rsidR="009A1EAF" w:rsidRPr="00545F93">
        <w:rPr>
          <w:rFonts w:cs="Arial"/>
          <w:lang w:val="en-ZA"/>
        </w:rPr>
        <w:t>;</w:t>
      </w:r>
      <w:bookmarkStart w:id="117" w:name="_Toc297116261"/>
      <w:bookmarkStart w:id="118" w:name="_Toc297134324"/>
      <w:bookmarkStart w:id="119" w:name="_Toc297245600"/>
      <w:bookmarkStart w:id="120" w:name="_Toc297248879"/>
      <w:bookmarkStart w:id="121" w:name="_Toc297248970"/>
      <w:bookmarkStart w:id="122" w:name="_Toc304189880"/>
      <w:bookmarkStart w:id="123" w:name="_Toc309591844"/>
      <w:bookmarkEnd w:id="112"/>
      <w:bookmarkEnd w:id="113"/>
      <w:bookmarkEnd w:id="114"/>
      <w:bookmarkEnd w:id="115"/>
      <w:bookmarkEnd w:id="116"/>
    </w:p>
    <w:p w14:paraId="41B188A6" w14:textId="090E2A76" w:rsidR="00D21DC2" w:rsidRPr="00727366" w:rsidRDefault="00102689" w:rsidP="00B6130A">
      <w:pPr>
        <w:pStyle w:val="ListParagraph"/>
        <w:numPr>
          <w:ilvl w:val="0"/>
          <w:numId w:val="8"/>
        </w:numPr>
        <w:tabs>
          <w:tab w:val="left" w:pos="1134"/>
        </w:tabs>
        <w:spacing w:before="240"/>
        <w:ind w:left="1134" w:hanging="567"/>
        <w:rPr>
          <w:rFonts w:cs="Arial"/>
          <w:lang w:val="en-ZA"/>
        </w:rPr>
      </w:pPr>
      <w:r w:rsidRPr="00727366">
        <w:rPr>
          <w:rFonts w:cs="Arial"/>
          <w:lang w:val="en-ZA"/>
        </w:rPr>
        <w:t>V</w:t>
      </w:r>
      <w:r w:rsidR="00D21DC2" w:rsidRPr="00727366">
        <w:rPr>
          <w:rFonts w:cs="Arial"/>
          <w:lang w:val="en-ZA"/>
        </w:rPr>
        <w:t xml:space="preserve">ary, alter and/or amend the terms of this </w:t>
      </w:r>
      <w:r w:rsidR="00514FC3">
        <w:rPr>
          <w:rFonts w:cs="Arial"/>
          <w:lang w:val="en-ZA"/>
        </w:rPr>
        <w:t>CFP</w:t>
      </w:r>
      <w:r w:rsidR="00D21DC2" w:rsidRPr="00727366">
        <w:rPr>
          <w:rFonts w:cs="Arial"/>
          <w:lang w:val="en-ZA"/>
        </w:rPr>
        <w:t>, at any time prior to the finalisation of its adjudication hereof</w:t>
      </w:r>
      <w:bookmarkEnd w:id="117"/>
      <w:bookmarkEnd w:id="118"/>
      <w:bookmarkEnd w:id="119"/>
      <w:bookmarkEnd w:id="120"/>
      <w:bookmarkEnd w:id="121"/>
      <w:bookmarkEnd w:id="122"/>
      <w:bookmarkEnd w:id="123"/>
      <w:r w:rsidRPr="00727366">
        <w:rPr>
          <w:rFonts w:cs="Arial"/>
          <w:lang w:val="en-ZA"/>
        </w:rPr>
        <w:t>;</w:t>
      </w:r>
    </w:p>
    <w:p w14:paraId="52D40CB7" w14:textId="77777777" w:rsidR="00427C4E" w:rsidRPr="002835CE" w:rsidRDefault="00102689" w:rsidP="00B6130A">
      <w:pPr>
        <w:pStyle w:val="ListParagraph"/>
        <w:numPr>
          <w:ilvl w:val="0"/>
          <w:numId w:val="8"/>
        </w:numPr>
        <w:tabs>
          <w:tab w:val="left" w:pos="1134"/>
        </w:tabs>
        <w:spacing w:before="240"/>
        <w:ind w:left="1134" w:hanging="567"/>
        <w:rPr>
          <w:rFonts w:cs="Arial"/>
          <w:lang w:val="en-ZA"/>
        </w:rPr>
      </w:pPr>
      <w:bookmarkStart w:id="124" w:name="_Toc297245610"/>
      <w:bookmarkStart w:id="125" w:name="_Toc297248889"/>
      <w:bookmarkStart w:id="126" w:name="_Toc297248980"/>
      <w:bookmarkStart w:id="127" w:name="_Toc304189890"/>
      <w:bookmarkStart w:id="128" w:name="_Toc309591854"/>
      <w:r>
        <w:rPr>
          <w:rFonts w:cs="Arial"/>
          <w:lang w:val="en-ZA"/>
        </w:rPr>
        <w:t>C</w:t>
      </w:r>
      <w:r w:rsidR="00FE63C8" w:rsidRPr="002835CE">
        <w:rPr>
          <w:rFonts w:cs="Arial"/>
          <w:lang w:val="en-ZA"/>
        </w:rPr>
        <w:t xml:space="preserve">ancel or withdraw this </w:t>
      </w:r>
      <w:r w:rsidR="00514FC3">
        <w:rPr>
          <w:rFonts w:cs="Arial"/>
          <w:lang w:val="en-ZA"/>
        </w:rPr>
        <w:t>CFP</w:t>
      </w:r>
      <w:r w:rsidR="001C1E96" w:rsidRPr="002835CE">
        <w:rPr>
          <w:rFonts w:cs="Arial"/>
          <w:lang w:val="en-ZA"/>
        </w:rPr>
        <w:t xml:space="preserve"> </w:t>
      </w:r>
      <w:r w:rsidR="00FE63C8" w:rsidRPr="002835CE">
        <w:rPr>
          <w:rFonts w:cs="Arial"/>
          <w:lang w:val="en-ZA"/>
        </w:rPr>
        <w:t xml:space="preserve">at any time, without attracting any liability; </w:t>
      </w:r>
      <w:bookmarkStart w:id="129" w:name="_Toc297245611"/>
      <w:bookmarkStart w:id="130" w:name="_Toc297248890"/>
      <w:bookmarkStart w:id="131" w:name="_Toc297248981"/>
      <w:bookmarkStart w:id="132" w:name="_Toc304189891"/>
      <w:bookmarkStart w:id="133" w:name="_Toc309591855"/>
      <w:bookmarkEnd w:id="124"/>
      <w:bookmarkEnd w:id="125"/>
      <w:bookmarkEnd w:id="126"/>
      <w:bookmarkEnd w:id="127"/>
      <w:bookmarkEnd w:id="128"/>
    </w:p>
    <w:p w14:paraId="2BF89C1A" w14:textId="77777777" w:rsidR="00427C4E" w:rsidRDefault="00102689" w:rsidP="00B6130A">
      <w:pPr>
        <w:pStyle w:val="ListParagraph"/>
        <w:numPr>
          <w:ilvl w:val="0"/>
          <w:numId w:val="8"/>
        </w:numPr>
        <w:tabs>
          <w:tab w:val="left" w:pos="1134"/>
        </w:tabs>
        <w:spacing w:before="240"/>
        <w:ind w:left="1134" w:hanging="567"/>
        <w:rPr>
          <w:rFonts w:cs="Arial"/>
          <w:lang w:val="en-ZA"/>
        </w:rPr>
      </w:pPr>
      <w:bookmarkStart w:id="134" w:name="_Toc297245614"/>
      <w:bookmarkStart w:id="135" w:name="_Toc297248893"/>
      <w:bookmarkStart w:id="136" w:name="_Toc297248984"/>
      <w:bookmarkStart w:id="137" w:name="_Toc304189893"/>
      <w:bookmarkStart w:id="138" w:name="_Toc309591857"/>
      <w:bookmarkEnd w:id="129"/>
      <w:bookmarkEnd w:id="130"/>
      <w:bookmarkEnd w:id="131"/>
      <w:bookmarkEnd w:id="132"/>
      <w:bookmarkEnd w:id="133"/>
      <w:r>
        <w:rPr>
          <w:rFonts w:cs="Arial"/>
          <w:lang w:val="en-ZA"/>
        </w:rPr>
        <w:t>C</w:t>
      </w:r>
      <w:r w:rsidR="00D2406E" w:rsidRPr="002835CE">
        <w:rPr>
          <w:rFonts w:cs="Arial"/>
          <w:lang w:val="en-ZA"/>
        </w:rPr>
        <w:t xml:space="preserve">ancel or withdraw from this </w:t>
      </w:r>
      <w:r w:rsidR="00514FC3">
        <w:rPr>
          <w:rFonts w:cs="Arial"/>
          <w:lang w:val="en-ZA"/>
        </w:rPr>
        <w:t>CFP</w:t>
      </w:r>
      <w:r w:rsidR="001C1E96" w:rsidRPr="002835CE">
        <w:rPr>
          <w:rFonts w:cs="Arial"/>
          <w:lang w:val="en-ZA"/>
        </w:rPr>
        <w:t xml:space="preserve"> </w:t>
      </w:r>
      <w:r w:rsidR="00D2406E" w:rsidRPr="002835CE">
        <w:rPr>
          <w:rFonts w:cs="Arial"/>
          <w:lang w:val="en-ZA"/>
        </w:rPr>
        <w:t>as a whole or in part without furnishing reasons and without attracting any liability</w:t>
      </w:r>
      <w:bookmarkStart w:id="139" w:name="_Toc297245615"/>
      <w:bookmarkStart w:id="140" w:name="_Toc297248894"/>
      <w:bookmarkStart w:id="141" w:name="_Toc297248985"/>
      <w:bookmarkStart w:id="142" w:name="_Toc304189894"/>
      <w:bookmarkStart w:id="143" w:name="_Toc309591858"/>
      <w:bookmarkEnd w:id="134"/>
      <w:bookmarkEnd w:id="135"/>
      <w:bookmarkEnd w:id="136"/>
      <w:bookmarkEnd w:id="137"/>
      <w:bookmarkEnd w:id="138"/>
      <w:r w:rsidR="00ED28ED" w:rsidRPr="002835CE">
        <w:rPr>
          <w:rFonts w:cs="Arial"/>
          <w:lang w:val="en-ZA"/>
        </w:rPr>
        <w:t>;</w:t>
      </w:r>
      <w:r w:rsidR="00855A5F">
        <w:rPr>
          <w:rFonts w:cs="Arial"/>
          <w:lang w:val="en-ZA"/>
        </w:rPr>
        <w:t xml:space="preserve"> and</w:t>
      </w:r>
    </w:p>
    <w:p w14:paraId="7B896031" w14:textId="77777777" w:rsidR="00964160" w:rsidRDefault="00964160" w:rsidP="00B6130A">
      <w:pPr>
        <w:pStyle w:val="ListParagraph"/>
        <w:numPr>
          <w:ilvl w:val="0"/>
          <w:numId w:val="8"/>
        </w:numPr>
        <w:tabs>
          <w:tab w:val="left" w:pos="1134"/>
        </w:tabs>
        <w:spacing w:before="240"/>
        <w:ind w:left="1134" w:hanging="567"/>
        <w:rPr>
          <w:rFonts w:cs="Arial"/>
          <w:lang w:val="en-ZA"/>
        </w:rPr>
      </w:pPr>
      <w:r w:rsidRPr="7076A0B6">
        <w:rPr>
          <w:rFonts w:cs="Arial"/>
          <w:lang w:val="en-ZA"/>
        </w:rPr>
        <w:t xml:space="preserve">Request an applicant to do a presentation to the </w:t>
      </w:r>
      <w:r w:rsidR="0071012A">
        <w:rPr>
          <w:rFonts w:cs="Arial"/>
          <w:lang w:val="en-ZA"/>
        </w:rPr>
        <w:t>Technical Review Panel</w:t>
      </w:r>
    </w:p>
    <w:p w14:paraId="603C3454" w14:textId="77777777" w:rsidR="7076A0B6" w:rsidRDefault="7076A0B6" w:rsidP="7076A0B6">
      <w:pPr>
        <w:pStyle w:val="Heading1"/>
        <w:numPr>
          <w:ilvl w:val="0"/>
          <w:numId w:val="0"/>
        </w:numPr>
        <w:rPr>
          <w:sz w:val="28"/>
          <w:szCs w:val="28"/>
        </w:rPr>
      </w:pPr>
    </w:p>
    <w:p w14:paraId="00B07687" w14:textId="5249D698" w:rsidR="00557C5C" w:rsidRPr="0071012A" w:rsidRDefault="00557C5C" w:rsidP="7076A0B6">
      <w:pPr>
        <w:pStyle w:val="Heading1"/>
        <w:rPr>
          <w:rFonts w:eastAsia="Arial"/>
          <w:bCs/>
          <w:sz w:val="28"/>
          <w:szCs w:val="28"/>
        </w:rPr>
      </w:pPr>
      <w:bookmarkStart w:id="144" w:name="_Toc266706854"/>
      <w:bookmarkStart w:id="145" w:name="_Toc297245629"/>
      <w:bookmarkStart w:id="146" w:name="_Toc71176643"/>
      <w:bookmarkStart w:id="147" w:name="_Toc430787983"/>
      <w:bookmarkStart w:id="148" w:name="_Toc430788099"/>
      <w:bookmarkStart w:id="149" w:name="_Toc430791499"/>
      <w:bookmarkStart w:id="150" w:name="_Toc430791521"/>
      <w:bookmarkStart w:id="151" w:name="_Toc297116290"/>
      <w:bookmarkEnd w:id="139"/>
      <w:bookmarkEnd w:id="140"/>
      <w:bookmarkEnd w:id="141"/>
      <w:bookmarkEnd w:id="142"/>
      <w:bookmarkEnd w:id="143"/>
      <w:r w:rsidRPr="0071012A">
        <w:rPr>
          <w:sz w:val="28"/>
          <w:szCs w:val="28"/>
        </w:rPr>
        <w:t>D</w:t>
      </w:r>
      <w:bookmarkEnd w:id="144"/>
      <w:bookmarkEnd w:id="145"/>
      <w:r w:rsidR="00243F10" w:rsidRPr="0071012A">
        <w:rPr>
          <w:sz w:val="28"/>
          <w:szCs w:val="28"/>
        </w:rPr>
        <w:t>ISCLA</w:t>
      </w:r>
      <w:r w:rsidR="00D46FD1">
        <w:rPr>
          <w:sz w:val="28"/>
          <w:szCs w:val="28"/>
        </w:rPr>
        <w:t>I</w:t>
      </w:r>
      <w:r w:rsidR="00243F10" w:rsidRPr="0071012A">
        <w:rPr>
          <w:sz w:val="28"/>
          <w:szCs w:val="28"/>
        </w:rPr>
        <w:t>MERS</w:t>
      </w:r>
      <w:bookmarkEnd w:id="146"/>
      <w:r w:rsidR="009B2AC1" w:rsidRPr="0071012A">
        <w:t xml:space="preserve"> </w:t>
      </w:r>
      <w:bookmarkEnd w:id="147"/>
      <w:bookmarkEnd w:id="148"/>
      <w:bookmarkEnd w:id="149"/>
      <w:bookmarkEnd w:id="150"/>
    </w:p>
    <w:p w14:paraId="0CBFBDC3" w14:textId="72F7F5C1" w:rsidR="00102689" w:rsidRPr="000244DA" w:rsidRDefault="00557C5C" w:rsidP="00B6130A">
      <w:pPr>
        <w:pStyle w:val="ListParagraph"/>
        <w:numPr>
          <w:ilvl w:val="0"/>
          <w:numId w:val="6"/>
        </w:numPr>
        <w:spacing w:before="240"/>
        <w:rPr>
          <w:rFonts w:cs="Arial"/>
          <w:lang w:val="en-ZA"/>
        </w:rPr>
      </w:pPr>
      <w:r w:rsidRPr="7076A0B6">
        <w:rPr>
          <w:rFonts w:cs="Arial"/>
          <w:lang w:val="en-ZA"/>
        </w:rPr>
        <w:t xml:space="preserve">The </w:t>
      </w:r>
      <w:r w:rsidR="5F340C7A" w:rsidRPr="7076A0B6">
        <w:rPr>
          <w:rFonts w:cs="Arial"/>
          <w:lang w:val="en-ZA"/>
        </w:rPr>
        <w:t>Mandela Mining Precinct</w:t>
      </w:r>
      <w:r w:rsidRPr="7076A0B6">
        <w:rPr>
          <w:rFonts w:cs="Arial"/>
          <w:lang w:val="en-ZA"/>
        </w:rPr>
        <w:t xml:space="preserve"> has produced this </w:t>
      </w:r>
      <w:r w:rsidR="00514FC3" w:rsidRPr="7076A0B6">
        <w:rPr>
          <w:rFonts w:cs="Arial"/>
          <w:lang w:val="en-ZA"/>
        </w:rPr>
        <w:t>CFP</w:t>
      </w:r>
      <w:r w:rsidR="001C1E96" w:rsidRPr="7076A0B6">
        <w:rPr>
          <w:rFonts w:cs="Arial"/>
          <w:lang w:val="en-ZA"/>
        </w:rPr>
        <w:t xml:space="preserve"> </w:t>
      </w:r>
      <w:r w:rsidRPr="7076A0B6">
        <w:rPr>
          <w:rFonts w:cs="Arial"/>
          <w:lang w:val="en-ZA"/>
        </w:rPr>
        <w:t xml:space="preserve">in good faith. However, the </w:t>
      </w:r>
      <w:r w:rsidR="1CE5F6E0" w:rsidRPr="7076A0B6">
        <w:rPr>
          <w:rFonts w:cs="Arial"/>
          <w:lang w:val="en-ZA"/>
        </w:rPr>
        <w:t>Mandela Mining Precinct</w:t>
      </w:r>
      <w:r w:rsidR="009E3132">
        <w:rPr>
          <w:rFonts w:cs="Arial"/>
          <w:lang w:val="en-ZA"/>
        </w:rPr>
        <w:t>it</w:t>
      </w:r>
      <w:r w:rsidRPr="7076A0B6">
        <w:rPr>
          <w:rFonts w:cs="Arial"/>
          <w:lang w:val="en-ZA"/>
        </w:rPr>
        <w:t>, it</w:t>
      </w:r>
      <w:r w:rsidR="00102689" w:rsidRPr="7076A0B6">
        <w:rPr>
          <w:rFonts w:cs="Arial"/>
          <w:lang w:val="en-ZA"/>
        </w:rPr>
        <w:t>s</w:t>
      </w:r>
      <w:r w:rsidRPr="7076A0B6">
        <w:rPr>
          <w:rFonts w:cs="Arial"/>
          <w:lang w:val="en-ZA"/>
        </w:rPr>
        <w:t xml:space="preserve"> agents and its servants do not warrant its accuracy or completeness. To the extent that the </w:t>
      </w:r>
      <w:r w:rsidR="245AE844" w:rsidRPr="7076A0B6">
        <w:rPr>
          <w:rFonts w:cs="Arial"/>
          <w:lang w:val="en-ZA"/>
        </w:rPr>
        <w:t>Mandela Mining Precinc</w:t>
      </w:r>
      <w:r w:rsidR="005967DF">
        <w:rPr>
          <w:rFonts w:cs="Arial"/>
          <w:lang w:val="en-ZA"/>
        </w:rPr>
        <w:t>t</w:t>
      </w:r>
      <w:r w:rsidRPr="7076A0B6">
        <w:rPr>
          <w:rFonts w:cs="Arial"/>
          <w:lang w:val="en-ZA"/>
        </w:rPr>
        <w:t xml:space="preserve"> is permitted by law, </w:t>
      </w:r>
      <w:r w:rsidR="009E3132">
        <w:rPr>
          <w:rFonts w:cs="Arial"/>
          <w:lang w:val="en-ZA"/>
        </w:rPr>
        <w:t>it</w:t>
      </w:r>
      <w:r w:rsidRPr="7076A0B6">
        <w:rPr>
          <w:rFonts w:cs="Arial"/>
          <w:lang w:val="en-ZA"/>
        </w:rPr>
        <w:t xml:space="preserve"> will not be liable for any claim whatsoever and howsoever arising (including, without limitation, any claim in contract, negligence or otherwise) for any incorrect or misleading information contained in this </w:t>
      </w:r>
      <w:r w:rsidR="00514FC3" w:rsidRPr="7076A0B6">
        <w:rPr>
          <w:rFonts w:cs="Arial"/>
          <w:lang w:val="en-ZA"/>
        </w:rPr>
        <w:t>CFP</w:t>
      </w:r>
      <w:r w:rsidR="001C1E96" w:rsidRPr="7076A0B6">
        <w:rPr>
          <w:rFonts w:cs="Arial"/>
          <w:lang w:val="en-ZA"/>
        </w:rPr>
        <w:t xml:space="preserve"> </w:t>
      </w:r>
      <w:r w:rsidRPr="7076A0B6">
        <w:rPr>
          <w:rFonts w:cs="Arial"/>
          <w:lang w:val="en-ZA"/>
        </w:rPr>
        <w:t xml:space="preserve">due to any misinterpretation of this </w:t>
      </w:r>
      <w:r w:rsidR="00514FC3" w:rsidRPr="7076A0B6">
        <w:rPr>
          <w:rFonts w:cs="Arial"/>
          <w:lang w:val="en-ZA"/>
        </w:rPr>
        <w:t>CFP</w:t>
      </w:r>
      <w:r w:rsidR="00102689" w:rsidRPr="7076A0B6">
        <w:rPr>
          <w:rFonts w:cs="Arial"/>
          <w:lang w:val="en-ZA"/>
        </w:rPr>
        <w:t>.</w:t>
      </w:r>
    </w:p>
    <w:p w14:paraId="32DF9578" w14:textId="501A631F" w:rsidR="00102689" w:rsidRPr="000244DA" w:rsidRDefault="00557C5C" w:rsidP="00B6130A">
      <w:pPr>
        <w:pStyle w:val="ListParagraph"/>
        <w:numPr>
          <w:ilvl w:val="0"/>
          <w:numId w:val="6"/>
        </w:numPr>
        <w:rPr>
          <w:rFonts w:cs="Arial"/>
          <w:lang w:val="en-ZA"/>
        </w:rPr>
      </w:pPr>
      <w:r w:rsidRPr="000244DA">
        <w:rPr>
          <w:rFonts w:cs="Arial"/>
          <w:lang w:val="en-ZA"/>
        </w:rPr>
        <w:t xml:space="preserve">This </w:t>
      </w:r>
      <w:r w:rsidR="00514FC3">
        <w:rPr>
          <w:rFonts w:cs="Arial"/>
          <w:lang w:val="en-ZA"/>
        </w:rPr>
        <w:t>CFP</w:t>
      </w:r>
      <w:r w:rsidR="001C1E96" w:rsidRPr="000244DA">
        <w:rPr>
          <w:rFonts w:cs="Arial"/>
          <w:lang w:val="en-ZA"/>
        </w:rPr>
        <w:t xml:space="preserve"> </w:t>
      </w:r>
      <w:r w:rsidRPr="000244DA">
        <w:rPr>
          <w:rFonts w:cs="Arial"/>
          <w:lang w:val="en-ZA"/>
        </w:rPr>
        <w:t xml:space="preserve">is a </w:t>
      </w:r>
      <w:r w:rsidR="00D46FD1">
        <w:rPr>
          <w:rFonts w:cs="Arial"/>
          <w:lang w:val="en-ZA"/>
        </w:rPr>
        <w:t>‘call for proposal’</w:t>
      </w:r>
      <w:r w:rsidR="001C1E96" w:rsidRPr="000244DA">
        <w:rPr>
          <w:rFonts w:cs="Arial"/>
          <w:lang w:val="en-ZA"/>
        </w:rPr>
        <w:t xml:space="preserve"> </w:t>
      </w:r>
      <w:r w:rsidRPr="000244DA">
        <w:rPr>
          <w:rFonts w:cs="Arial"/>
          <w:lang w:val="en-ZA"/>
        </w:rPr>
        <w:t>only and not an offer document; answers to it must not be construed as acceptance of an off</w:t>
      </w:r>
      <w:r w:rsidR="00DC6AD2" w:rsidRPr="000244DA">
        <w:rPr>
          <w:rFonts w:cs="Arial"/>
          <w:lang w:val="en-ZA"/>
        </w:rPr>
        <w:t>er or imply the existence of a c</w:t>
      </w:r>
      <w:r w:rsidRPr="000244DA">
        <w:rPr>
          <w:rFonts w:cs="Arial"/>
          <w:lang w:val="en-ZA"/>
        </w:rPr>
        <w:t xml:space="preserve">ontract between the parties. </w:t>
      </w:r>
    </w:p>
    <w:p w14:paraId="4675E157" w14:textId="0D38AF0B" w:rsidR="00CC78CC" w:rsidRPr="000244DA" w:rsidRDefault="00557C5C" w:rsidP="00B6130A">
      <w:pPr>
        <w:pStyle w:val="ListParagraph"/>
        <w:numPr>
          <w:ilvl w:val="0"/>
          <w:numId w:val="6"/>
        </w:numPr>
        <w:rPr>
          <w:rFonts w:cs="Arial"/>
          <w:lang w:val="en-ZA"/>
        </w:rPr>
      </w:pPr>
      <w:r w:rsidRPr="7076A0B6">
        <w:rPr>
          <w:rFonts w:cs="Arial"/>
          <w:lang w:val="en-ZA"/>
        </w:rPr>
        <w:t>The</w:t>
      </w:r>
      <w:r w:rsidR="7F5D67BF" w:rsidRPr="7076A0B6">
        <w:rPr>
          <w:rFonts w:cs="Arial"/>
          <w:lang w:val="en-ZA"/>
        </w:rPr>
        <w:t xml:space="preserve"> Mandela Mining Precinct</w:t>
      </w:r>
      <w:r w:rsidRPr="7076A0B6">
        <w:rPr>
          <w:rFonts w:cs="Arial"/>
          <w:lang w:val="en-ZA"/>
        </w:rPr>
        <w:t xml:space="preserve"> makes no representation, warranty, assurance, guarantee or endorsements to </w:t>
      </w:r>
      <w:r w:rsidR="00860A34" w:rsidRPr="7076A0B6">
        <w:rPr>
          <w:rFonts w:cs="Arial"/>
          <w:lang w:val="en-ZA"/>
        </w:rPr>
        <w:t xml:space="preserve">any </w:t>
      </w:r>
      <w:r w:rsidR="00102689" w:rsidRPr="7076A0B6">
        <w:rPr>
          <w:rFonts w:cs="Arial"/>
          <w:lang w:val="en-ZA"/>
        </w:rPr>
        <w:t>a</w:t>
      </w:r>
      <w:r w:rsidR="00860A34" w:rsidRPr="7076A0B6">
        <w:rPr>
          <w:rFonts w:cs="Arial"/>
          <w:lang w:val="en-ZA"/>
        </w:rPr>
        <w:t>pplicant</w:t>
      </w:r>
      <w:r w:rsidRPr="7076A0B6">
        <w:rPr>
          <w:rFonts w:cs="Arial"/>
          <w:lang w:val="en-ZA"/>
        </w:rPr>
        <w:t xml:space="preserve"> concerning the </w:t>
      </w:r>
      <w:r w:rsidR="00514FC3" w:rsidRPr="7076A0B6">
        <w:rPr>
          <w:rFonts w:cs="Arial"/>
          <w:lang w:val="en-ZA"/>
        </w:rPr>
        <w:t>CFP</w:t>
      </w:r>
      <w:r w:rsidRPr="7076A0B6">
        <w:rPr>
          <w:rFonts w:cs="Arial"/>
          <w:lang w:val="en-ZA"/>
        </w:rPr>
        <w:t xml:space="preserve">, whether </w:t>
      </w:r>
      <w:r w:rsidR="67CCA659" w:rsidRPr="7076A0B6">
        <w:rPr>
          <w:rFonts w:cs="Arial"/>
          <w:lang w:val="en-ZA"/>
        </w:rPr>
        <w:t>regarding</w:t>
      </w:r>
      <w:r w:rsidRPr="7076A0B6">
        <w:rPr>
          <w:rFonts w:cs="Arial"/>
          <w:lang w:val="en-ZA"/>
        </w:rPr>
        <w:t xml:space="preserve"> its accuracy, completeness or otherwise and </w:t>
      </w:r>
      <w:r w:rsidR="009E3132">
        <w:rPr>
          <w:rFonts w:cs="Arial"/>
          <w:lang w:val="en-ZA"/>
        </w:rPr>
        <w:t>it</w:t>
      </w:r>
      <w:r w:rsidR="00286190" w:rsidRPr="7076A0B6">
        <w:rPr>
          <w:rFonts w:cs="Arial"/>
          <w:lang w:val="en-ZA"/>
        </w:rPr>
        <w:t xml:space="preserve"> </w:t>
      </w:r>
      <w:r w:rsidRPr="7076A0B6">
        <w:rPr>
          <w:rFonts w:cs="Arial"/>
          <w:lang w:val="en-ZA"/>
        </w:rPr>
        <w:t xml:space="preserve">shall have no liability towards the </w:t>
      </w:r>
      <w:r w:rsidR="00BA3731" w:rsidRPr="7076A0B6">
        <w:rPr>
          <w:rFonts w:cs="Arial"/>
          <w:lang w:val="en-ZA"/>
        </w:rPr>
        <w:t>r</w:t>
      </w:r>
      <w:r w:rsidRPr="7076A0B6">
        <w:rPr>
          <w:rFonts w:cs="Arial"/>
          <w:lang w:val="en-ZA"/>
        </w:rPr>
        <w:t>espondent or any other party in connection therewith.</w:t>
      </w:r>
      <w:bookmarkStart w:id="152" w:name="_Toc229477496"/>
      <w:bookmarkStart w:id="153" w:name="_Toc245535804"/>
      <w:bookmarkEnd w:id="151"/>
    </w:p>
    <w:p w14:paraId="3352A667" w14:textId="77777777" w:rsidR="7076A0B6" w:rsidRDefault="7076A0B6">
      <w:r>
        <w:br w:type="page"/>
      </w:r>
    </w:p>
    <w:p w14:paraId="04C68CD9" w14:textId="529FF6A9" w:rsidR="00DD1FF9" w:rsidRPr="0071012A" w:rsidRDefault="00514FC3" w:rsidP="7076A0B6">
      <w:pPr>
        <w:pStyle w:val="Heading1"/>
        <w:spacing w:line="240" w:lineRule="auto"/>
        <w:jc w:val="left"/>
        <w:rPr>
          <w:rFonts w:eastAsia="Arial"/>
          <w:bCs/>
          <w:sz w:val="28"/>
          <w:szCs w:val="28"/>
        </w:rPr>
      </w:pPr>
      <w:bookmarkStart w:id="154" w:name="_Ref46161344"/>
      <w:bookmarkStart w:id="155" w:name="_Toc71176644"/>
      <w:r w:rsidRPr="0071012A">
        <w:rPr>
          <w:sz w:val="28"/>
          <w:szCs w:val="28"/>
          <w:lang w:val="en-ZA"/>
        </w:rPr>
        <w:lastRenderedPageBreak/>
        <w:t>CFP</w:t>
      </w:r>
      <w:r w:rsidRPr="0071012A">
        <w:rPr>
          <w:sz w:val="28"/>
          <w:szCs w:val="28"/>
        </w:rPr>
        <w:t xml:space="preserve"> </w:t>
      </w:r>
      <w:r w:rsidR="003020BE" w:rsidRPr="0071012A">
        <w:rPr>
          <w:sz w:val="28"/>
          <w:szCs w:val="28"/>
        </w:rPr>
        <w:t>COMPLIANCE CHECKLIST</w:t>
      </w:r>
      <w:bookmarkEnd w:id="154"/>
      <w:bookmarkEnd w:id="155"/>
      <w:r w:rsidR="003020BE" w:rsidRPr="0071012A">
        <w:t xml:space="preserve"> </w:t>
      </w:r>
    </w:p>
    <w:p w14:paraId="501602A0" w14:textId="77777777" w:rsidR="00CC78CC" w:rsidRPr="00255345" w:rsidRDefault="00CC78CC" w:rsidP="005C665D">
      <w:pPr>
        <w:rPr>
          <w:lang w:val="en-ZA"/>
        </w:rPr>
      </w:pPr>
      <w:bookmarkStart w:id="156" w:name="_Toc405876622"/>
      <w:bookmarkStart w:id="157" w:name="_Toc430787985"/>
      <w:bookmarkStart w:id="158" w:name="_Toc430788101"/>
      <w:bookmarkStart w:id="159" w:name="_Toc430791501"/>
      <w:bookmarkStart w:id="160" w:name="_Toc430791523"/>
      <w:r w:rsidRPr="00255345">
        <w:rPr>
          <w:lang w:val="en-ZA"/>
        </w:rPr>
        <w:t xml:space="preserve">To be completed by the </w:t>
      </w:r>
      <w:r w:rsidR="00102689" w:rsidRPr="00255345">
        <w:rPr>
          <w:lang w:val="en-ZA"/>
        </w:rPr>
        <w:t>a</w:t>
      </w:r>
      <w:r w:rsidR="00A03143" w:rsidRPr="00255345">
        <w:rPr>
          <w:lang w:val="en-ZA"/>
        </w:rPr>
        <w:t>pplicant</w:t>
      </w:r>
      <w:bookmarkEnd w:id="156"/>
      <w:bookmarkEnd w:id="157"/>
      <w:bookmarkEnd w:id="158"/>
      <w:bookmarkEnd w:id="159"/>
      <w:bookmarkEnd w:id="160"/>
      <w:r w:rsidR="00855A5F" w:rsidRPr="00255345">
        <w:rPr>
          <w:lang w:val="en-ZA"/>
        </w:rPr>
        <w:t>:</w:t>
      </w:r>
    </w:p>
    <w:p w14:paraId="776F8AE4" w14:textId="77777777" w:rsidR="00CC78CC" w:rsidRPr="00255345" w:rsidRDefault="00CC78CC" w:rsidP="00B20060">
      <w:pPr>
        <w:shd w:val="clear" w:color="auto" w:fill="FFFFFF" w:themeFill="background1"/>
        <w:rPr>
          <w:rFonts w:cs="Arial"/>
          <w:szCs w:val="22"/>
          <w:lang w:val="en-ZA"/>
        </w:rPr>
      </w:pPr>
    </w:p>
    <w:p w14:paraId="0D3033B5" w14:textId="161B76AB" w:rsidR="00CC78CC" w:rsidRPr="00724A58" w:rsidRDefault="00102689" w:rsidP="0071008C">
      <w:pPr>
        <w:pStyle w:val="ListParagraph"/>
        <w:numPr>
          <w:ilvl w:val="1"/>
          <w:numId w:val="3"/>
        </w:numPr>
        <w:rPr>
          <w:rFonts w:cs="Arial"/>
          <w:lang w:val="en-ZA"/>
        </w:rPr>
      </w:pPr>
      <w:r w:rsidRPr="7076A0B6">
        <w:rPr>
          <w:rFonts w:cs="Arial"/>
          <w:lang w:val="en-ZA"/>
        </w:rPr>
        <w:t>I/</w:t>
      </w:r>
      <w:r w:rsidR="009E3132">
        <w:rPr>
          <w:rFonts w:cs="Arial"/>
          <w:lang w:val="en-ZA"/>
        </w:rPr>
        <w:t>w</w:t>
      </w:r>
      <w:r w:rsidRPr="7076A0B6">
        <w:rPr>
          <w:rFonts w:cs="Arial"/>
          <w:lang w:val="en-ZA"/>
        </w:rPr>
        <w:t xml:space="preserve">e </w:t>
      </w:r>
      <w:r w:rsidR="00CC78CC" w:rsidRPr="7076A0B6">
        <w:rPr>
          <w:rFonts w:cs="Arial"/>
          <w:lang w:val="en-ZA"/>
        </w:rPr>
        <w:t xml:space="preserve">hereby undertake to render </w:t>
      </w:r>
      <w:r w:rsidR="009E3132">
        <w:rPr>
          <w:rFonts w:cs="Arial"/>
          <w:lang w:val="en-ZA"/>
        </w:rPr>
        <w:t xml:space="preserve">the </w:t>
      </w:r>
      <w:r w:rsidR="00CC78CC" w:rsidRPr="7076A0B6">
        <w:rPr>
          <w:rFonts w:cs="Arial"/>
          <w:lang w:val="en-ZA"/>
        </w:rPr>
        <w:t xml:space="preserve">services described in the attached </w:t>
      </w:r>
      <w:r w:rsidR="00674680" w:rsidRPr="7076A0B6">
        <w:rPr>
          <w:rFonts w:cs="Arial"/>
          <w:lang w:val="en-ZA"/>
        </w:rPr>
        <w:t>CFP</w:t>
      </w:r>
      <w:r w:rsidR="00DC6AD2" w:rsidRPr="7076A0B6">
        <w:rPr>
          <w:rFonts w:cs="Arial"/>
          <w:lang w:val="en-ZA"/>
        </w:rPr>
        <w:t xml:space="preserve"> </w:t>
      </w:r>
      <w:r w:rsidR="00CC78CC" w:rsidRPr="7076A0B6">
        <w:rPr>
          <w:rFonts w:cs="Arial"/>
          <w:lang w:val="en-ZA"/>
        </w:rPr>
        <w:t xml:space="preserve">documents </w:t>
      </w:r>
      <w:r w:rsidR="00860A34" w:rsidRPr="7076A0B6">
        <w:rPr>
          <w:rFonts w:cs="Arial"/>
          <w:lang w:val="en-ZA"/>
        </w:rPr>
        <w:t xml:space="preserve">as and when requested </w:t>
      </w:r>
      <w:r w:rsidR="00CC78CC" w:rsidRPr="7076A0B6">
        <w:rPr>
          <w:rFonts w:cs="Arial"/>
          <w:lang w:val="en-ZA"/>
        </w:rPr>
        <w:t xml:space="preserve">to </w:t>
      </w:r>
      <w:r w:rsidR="00FC4A91" w:rsidRPr="7076A0B6">
        <w:rPr>
          <w:rFonts w:cs="Arial"/>
          <w:lang w:val="en-ZA"/>
        </w:rPr>
        <w:t>the</w:t>
      </w:r>
      <w:r w:rsidR="00F14D7A" w:rsidRPr="7076A0B6">
        <w:rPr>
          <w:rFonts w:cs="Arial"/>
          <w:lang w:val="en-ZA"/>
        </w:rPr>
        <w:t xml:space="preserve"> </w:t>
      </w:r>
      <w:r w:rsidR="26EE8D4F" w:rsidRPr="7076A0B6">
        <w:rPr>
          <w:rFonts w:cs="Arial"/>
          <w:lang w:val="en-ZA"/>
        </w:rPr>
        <w:t>Mandela Mining Precinct</w:t>
      </w:r>
      <w:r w:rsidR="00CC78CC" w:rsidRPr="7076A0B6">
        <w:rPr>
          <w:rFonts w:cs="Arial"/>
          <w:lang w:val="en-ZA"/>
        </w:rPr>
        <w:t xml:space="preserve"> in accordance with the requirements</w:t>
      </w:r>
      <w:r w:rsidR="00860A34" w:rsidRPr="7076A0B6">
        <w:rPr>
          <w:rFonts w:cs="Arial"/>
          <w:lang w:val="en-ZA"/>
        </w:rPr>
        <w:t xml:space="preserve"> </w:t>
      </w:r>
      <w:r w:rsidR="00DC6AD2" w:rsidRPr="7076A0B6">
        <w:rPr>
          <w:rFonts w:cs="Arial"/>
          <w:lang w:val="en-ZA"/>
        </w:rPr>
        <w:t xml:space="preserve">stipulated in </w:t>
      </w:r>
      <w:r w:rsidR="00674680" w:rsidRPr="7076A0B6">
        <w:rPr>
          <w:rFonts w:cs="Arial"/>
          <w:lang w:val="en-ZA"/>
        </w:rPr>
        <w:t>CFP</w:t>
      </w:r>
      <w:r w:rsidR="001C1E96" w:rsidRPr="7076A0B6">
        <w:rPr>
          <w:rFonts w:cs="Arial"/>
          <w:lang w:val="en-ZA"/>
        </w:rPr>
        <w:t xml:space="preserve"> </w:t>
      </w:r>
      <w:r w:rsidR="00CC78CC" w:rsidRPr="7076A0B6">
        <w:rPr>
          <w:rFonts w:cs="Arial"/>
          <w:lang w:val="en-ZA"/>
        </w:rPr>
        <w:t>Number</w:t>
      </w:r>
      <w:r w:rsidR="00860A34" w:rsidRPr="7076A0B6">
        <w:rPr>
          <w:rFonts w:cs="Arial"/>
          <w:lang w:val="en-ZA"/>
        </w:rPr>
        <w:t xml:space="preserve">: </w:t>
      </w:r>
      <w:r w:rsidR="0071008C">
        <w:rPr>
          <w:rFonts w:cs="Arial"/>
          <w:b/>
          <w:bCs/>
          <w:lang w:val="en-ZA"/>
        </w:rPr>
        <w:t>002</w:t>
      </w:r>
      <w:r w:rsidR="0071008C" w:rsidRPr="0071008C">
        <w:rPr>
          <w:rFonts w:cs="Arial"/>
          <w:b/>
          <w:bCs/>
          <w:lang w:val="en-ZA"/>
        </w:rPr>
        <w:t>/07/052021</w:t>
      </w:r>
      <w:r w:rsidR="00CD1B8A" w:rsidRPr="00C72BCC">
        <w:rPr>
          <w:rStyle w:val="Emphasis"/>
          <w:rFonts w:cs="Arial"/>
          <w:i w:val="0"/>
          <w:iCs w:val="0"/>
          <w:lang w:val="en-ZA"/>
        </w:rPr>
        <w:t>.</w:t>
      </w:r>
    </w:p>
    <w:p w14:paraId="0D3C695E" w14:textId="77777777" w:rsidR="00CC78CC" w:rsidRPr="00724A58" w:rsidRDefault="00CC78CC" w:rsidP="00B6130A">
      <w:pPr>
        <w:pStyle w:val="ListParagraph"/>
        <w:numPr>
          <w:ilvl w:val="1"/>
          <w:numId w:val="3"/>
        </w:numPr>
        <w:shd w:val="clear" w:color="auto" w:fill="FFFFFF" w:themeFill="background1"/>
        <w:ind w:left="1134" w:hanging="567"/>
        <w:rPr>
          <w:rFonts w:cs="Arial"/>
          <w:lang w:val="en-ZA"/>
        </w:rPr>
      </w:pPr>
      <w:r w:rsidRPr="7076A0B6">
        <w:rPr>
          <w:rFonts w:cs="Arial"/>
          <w:lang w:val="en-ZA"/>
        </w:rPr>
        <w:t xml:space="preserve">The following documents </w:t>
      </w:r>
      <w:r w:rsidR="00CD1B8A" w:rsidRPr="7076A0B6">
        <w:rPr>
          <w:rFonts w:cs="Arial"/>
          <w:lang w:val="en-ZA"/>
        </w:rPr>
        <w:t>will</w:t>
      </w:r>
      <w:r w:rsidRPr="7076A0B6">
        <w:rPr>
          <w:rFonts w:cs="Arial"/>
          <w:lang w:val="en-ZA"/>
        </w:rPr>
        <w:t xml:space="preserve"> be deemed to form and be read and cons</w:t>
      </w:r>
      <w:r w:rsidR="00102689" w:rsidRPr="7076A0B6">
        <w:rPr>
          <w:rFonts w:cs="Arial"/>
          <w:lang w:val="en-ZA"/>
        </w:rPr>
        <w:t xml:space="preserve">trued as part of this </w:t>
      </w:r>
      <w:r w:rsidR="00674680" w:rsidRPr="7076A0B6">
        <w:rPr>
          <w:rFonts w:cs="Arial"/>
          <w:lang w:val="en-ZA"/>
        </w:rPr>
        <w:t>CFP</w:t>
      </w:r>
      <w:r w:rsidR="00102689" w:rsidRPr="7076A0B6">
        <w:rPr>
          <w:rFonts w:cs="Arial"/>
          <w:lang w:val="en-ZA"/>
        </w:rPr>
        <w:t xml:space="preserve">. The documents are:  </w:t>
      </w:r>
    </w:p>
    <w:p w14:paraId="61A300FB" w14:textId="36A4484D" w:rsidR="00CC78CC" w:rsidRPr="00724A58" w:rsidRDefault="00674680" w:rsidP="00B6130A">
      <w:pPr>
        <w:pStyle w:val="ListParagraph"/>
        <w:numPr>
          <w:ilvl w:val="0"/>
          <w:numId w:val="4"/>
        </w:numPr>
        <w:shd w:val="clear" w:color="auto" w:fill="FFFFFF" w:themeFill="background1"/>
        <w:rPr>
          <w:rFonts w:cs="Arial"/>
          <w:lang w:val="en-ZA"/>
        </w:rPr>
      </w:pPr>
      <w:r>
        <w:rPr>
          <w:rFonts w:cs="Arial"/>
          <w:lang w:val="en-ZA"/>
        </w:rPr>
        <w:t>CFP</w:t>
      </w:r>
      <w:r w:rsidR="001C1E96" w:rsidRPr="00724A58">
        <w:rPr>
          <w:rFonts w:cs="Arial"/>
          <w:lang w:val="en-ZA"/>
        </w:rPr>
        <w:t xml:space="preserve"> </w:t>
      </w:r>
      <w:r w:rsidR="009E3132">
        <w:rPr>
          <w:rFonts w:cs="Arial"/>
          <w:lang w:val="en-ZA"/>
        </w:rPr>
        <w:t>TORs</w:t>
      </w:r>
      <w:r w:rsidR="00E856DD" w:rsidRPr="00724A58">
        <w:rPr>
          <w:rFonts w:cs="Arial"/>
          <w:lang w:val="en-ZA"/>
        </w:rPr>
        <w:t xml:space="preserve"> (this document)</w:t>
      </w:r>
      <w:r w:rsidR="009E3132">
        <w:rPr>
          <w:rFonts w:cs="Arial"/>
          <w:lang w:val="en-ZA"/>
        </w:rPr>
        <w:t>; and</w:t>
      </w:r>
    </w:p>
    <w:p w14:paraId="4569821D" w14:textId="331E00CE" w:rsidR="00A1281D" w:rsidRPr="00724A58" w:rsidRDefault="00860A34" w:rsidP="00B6130A">
      <w:pPr>
        <w:pStyle w:val="ListParagraph"/>
        <w:numPr>
          <w:ilvl w:val="0"/>
          <w:numId w:val="4"/>
        </w:numPr>
        <w:shd w:val="clear" w:color="auto" w:fill="FFFFFF" w:themeFill="background1"/>
        <w:rPr>
          <w:rFonts w:cs="Arial"/>
          <w:lang w:val="en-ZA"/>
        </w:rPr>
      </w:pPr>
      <w:r w:rsidRPr="00724A58">
        <w:rPr>
          <w:rFonts w:cs="Arial"/>
          <w:lang w:val="en-ZA"/>
        </w:rPr>
        <w:t xml:space="preserve">The </w:t>
      </w:r>
      <w:r w:rsidR="00E856DD" w:rsidRPr="00724A58">
        <w:rPr>
          <w:rFonts w:cs="Arial"/>
          <w:lang w:val="en-ZA"/>
        </w:rPr>
        <w:t>R</w:t>
      </w:r>
      <w:r w:rsidRPr="00724A58">
        <w:rPr>
          <w:rFonts w:cs="Arial"/>
          <w:lang w:val="en-ZA"/>
        </w:rPr>
        <w:t>esponse</w:t>
      </w:r>
      <w:r w:rsidR="00E856DD" w:rsidRPr="00724A58">
        <w:rPr>
          <w:rFonts w:cs="Arial"/>
          <w:lang w:val="en-ZA"/>
        </w:rPr>
        <w:t xml:space="preserve"> Template</w:t>
      </w:r>
      <w:r w:rsidRPr="00724A58">
        <w:rPr>
          <w:rFonts w:cs="Arial"/>
          <w:lang w:val="en-ZA"/>
        </w:rPr>
        <w:t xml:space="preserve"> to the </w:t>
      </w:r>
      <w:r w:rsidR="00674680">
        <w:rPr>
          <w:rFonts w:cs="Arial"/>
          <w:lang w:val="en-ZA"/>
        </w:rPr>
        <w:t>CFP</w:t>
      </w:r>
      <w:r w:rsidR="009E3132">
        <w:rPr>
          <w:rFonts w:cs="Arial"/>
          <w:lang w:val="en-ZA"/>
        </w:rPr>
        <w:t>.</w:t>
      </w:r>
    </w:p>
    <w:p w14:paraId="7BB15FB5" w14:textId="57768511" w:rsidR="00CC78CC" w:rsidRPr="00724A58" w:rsidRDefault="00CC78CC" w:rsidP="00B6130A">
      <w:pPr>
        <w:pStyle w:val="ListParagraph"/>
        <w:numPr>
          <w:ilvl w:val="1"/>
          <w:numId w:val="3"/>
        </w:numPr>
        <w:shd w:val="clear" w:color="auto" w:fill="FFFFFF" w:themeFill="background1"/>
        <w:ind w:left="1134" w:hanging="567"/>
        <w:rPr>
          <w:rFonts w:cs="Arial"/>
          <w:lang w:val="en-ZA"/>
        </w:rPr>
      </w:pPr>
      <w:r w:rsidRPr="00724A58">
        <w:rPr>
          <w:rFonts w:cs="Arial"/>
          <w:lang w:val="en-ZA"/>
        </w:rPr>
        <w:t>I</w:t>
      </w:r>
      <w:r w:rsidR="00860A34" w:rsidRPr="00724A58">
        <w:rPr>
          <w:rFonts w:cs="Arial"/>
          <w:lang w:val="en-ZA"/>
        </w:rPr>
        <w:t>/</w:t>
      </w:r>
      <w:r w:rsidR="009E3132">
        <w:rPr>
          <w:rFonts w:cs="Arial"/>
          <w:lang w:val="en-ZA"/>
        </w:rPr>
        <w:t>w</w:t>
      </w:r>
      <w:r w:rsidR="00860A34" w:rsidRPr="00724A58">
        <w:rPr>
          <w:rFonts w:cs="Arial"/>
          <w:lang w:val="en-ZA"/>
        </w:rPr>
        <w:t>e</w:t>
      </w:r>
      <w:r w:rsidRPr="00724A58">
        <w:rPr>
          <w:rFonts w:cs="Arial"/>
          <w:lang w:val="en-ZA"/>
        </w:rPr>
        <w:t xml:space="preserve"> confirm that I</w:t>
      </w:r>
      <w:r w:rsidR="00860A34" w:rsidRPr="00724A58">
        <w:rPr>
          <w:rFonts w:cs="Arial"/>
          <w:lang w:val="en-ZA"/>
        </w:rPr>
        <w:t>/we</w:t>
      </w:r>
      <w:r w:rsidRPr="00724A58">
        <w:rPr>
          <w:rFonts w:cs="Arial"/>
          <w:lang w:val="en-ZA"/>
        </w:rPr>
        <w:t xml:space="preserve"> have satisfied myself</w:t>
      </w:r>
      <w:r w:rsidR="00860A34" w:rsidRPr="00724A58">
        <w:rPr>
          <w:rFonts w:cs="Arial"/>
          <w:lang w:val="en-ZA"/>
        </w:rPr>
        <w:t>/ourselves</w:t>
      </w:r>
      <w:r w:rsidRPr="00724A58">
        <w:rPr>
          <w:rFonts w:cs="Arial"/>
          <w:lang w:val="en-ZA"/>
        </w:rPr>
        <w:t xml:space="preserve"> as to the co</w:t>
      </w:r>
      <w:r w:rsidR="00860A34" w:rsidRPr="00724A58">
        <w:rPr>
          <w:rFonts w:cs="Arial"/>
          <w:lang w:val="en-ZA"/>
        </w:rPr>
        <w:t xml:space="preserve">rrectness and validity of my/our </w:t>
      </w:r>
      <w:r w:rsidR="00674680">
        <w:rPr>
          <w:rFonts w:cs="Arial"/>
          <w:lang w:val="en-ZA"/>
        </w:rPr>
        <w:t>CFP</w:t>
      </w:r>
      <w:r w:rsidR="001C1E96" w:rsidRPr="00724A58">
        <w:rPr>
          <w:rFonts w:cs="Arial"/>
          <w:lang w:val="en-ZA"/>
        </w:rPr>
        <w:t xml:space="preserve"> </w:t>
      </w:r>
      <w:r w:rsidR="006639E2" w:rsidRPr="00724A58">
        <w:rPr>
          <w:rFonts w:cs="Arial"/>
          <w:lang w:val="en-ZA"/>
        </w:rPr>
        <w:t xml:space="preserve">proposal </w:t>
      </w:r>
      <w:r w:rsidR="00860A34" w:rsidRPr="00724A58">
        <w:rPr>
          <w:rFonts w:cs="Arial"/>
          <w:lang w:val="en-ZA"/>
        </w:rPr>
        <w:t>and</w:t>
      </w:r>
      <w:r w:rsidRPr="00724A58">
        <w:rPr>
          <w:rFonts w:cs="Arial"/>
          <w:lang w:val="en-ZA"/>
        </w:rPr>
        <w:t xml:space="preserve"> that the pr</w:t>
      </w:r>
      <w:r w:rsidR="006639E2" w:rsidRPr="00724A58">
        <w:rPr>
          <w:rFonts w:cs="Arial"/>
          <w:lang w:val="en-ZA"/>
        </w:rPr>
        <w:t xml:space="preserve">oposal </w:t>
      </w:r>
      <w:r w:rsidRPr="00724A58">
        <w:rPr>
          <w:rFonts w:cs="Arial"/>
          <w:lang w:val="en-ZA"/>
        </w:rPr>
        <w:t>cover</w:t>
      </w:r>
      <w:r w:rsidR="009E3132">
        <w:rPr>
          <w:rFonts w:cs="Arial"/>
          <w:lang w:val="en-ZA"/>
        </w:rPr>
        <w:t>s</w:t>
      </w:r>
      <w:r w:rsidRPr="00724A58">
        <w:rPr>
          <w:rFonts w:cs="Arial"/>
          <w:lang w:val="en-ZA"/>
        </w:rPr>
        <w:t xml:space="preserve"> all the services specified in the </w:t>
      </w:r>
      <w:r w:rsidR="00860A34" w:rsidRPr="00724A58">
        <w:rPr>
          <w:rFonts w:cs="Arial"/>
          <w:lang w:val="en-ZA"/>
        </w:rPr>
        <w:t>documents.</w:t>
      </w:r>
    </w:p>
    <w:p w14:paraId="5EB1A667" w14:textId="78DBC7DF" w:rsidR="006137A9" w:rsidRPr="00724A58" w:rsidRDefault="00CC78CC" w:rsidP="00B6130A">
      <w:pPr>
        <w:pStyle w:val="ListParagraph"/>
        <w:numPr>
          <w:ilvl w:val="1"/>
          <w:numId w:val="3"/>
        </w:numPr>
        <w:shd w:val="clear" w:color="auto" w:fill="FFFFFF" w:themeFill="background1"/>
        <w:ind w:left="1134" w:hanging="567"/>
        <w:rPr>
          <w:rFonts w:cs="Arial"/>
          <w:lang w:val="en-ZA"/>
        </w:rPr>
      </w:pPr>
      <w:r w:rsidRPr="00724A58">
        <w:rPr>
          <w:rFonts w:cs="Arial"/>
          <w:lang w:val="en-ZA"/>
        </w:rPr>
        <w:t>I</w:t>
      </w:r>
      <w:r w:rsidR="00860A34" w:rsidRPr="00724A58">
        <w:rPr>
          <w:rFonts w:cs="Arial"/>
          <w:lang w:val="en-ZA"/>
        </w:rPr>
        <w:t>/</w:t>
      </w:r>
      <w:r w:rsidR="009E3132">
        <w:rPr>
          <w:rFonts w:cs="Arial"/>
          <w:lang w:val="en-ZA"/>
        </w:rPr>
        <w:t>w</w:t>
      </w:r>
      <w:r w:rsidR="00860A34" w:rsidRPr="00724A58">
        <w:rPr>
          <w:rFonts w:cs="Arial"/>
          <w:lang w:val="en-ZA"/>
        </w:rPr>
        <w:t>e</w:t>
      </w:r>
      <w:r w:rsidRPr="00724A58">
        <w:rPr>
          <w:rFonts w:cs="Arial"/>
          <w:lang w:val="en-ZA"/>
        </w:rPr>
        <w:t xml:space="preserve"> declare that I</w:t>
      </w:r>
      <w:r w:rsidR="00860A34" w:rsidRPr="00724A58">
        <w:rPr>
          <w:rFonts w:cs="Arial"/>
          <w:lang w:val="en-ZA"/>
        </w:rPr>
        <w:t>/we</w:t>
      </w:r>
      <w:r w:rsidRPr="00724A58">
        <w:rPr>
          <w:rFonts w:cs="Arial"/>
          <w:lang w:val="en-ZA"/>
        </w:rPr>
        <w:t xml:space="preserve"> have no participation in any col</w:t>
      </w:r>
      <w:r w:rsidR="00860A34" w:rsidRPr="00724A58">
        <w:rPr>
          <w:rFonts w:cs="Arial"/>
          <w:lang w:val="en-ZA"/>
        </w:rPr>
        <w:t>lusive practices with any</w:t>
      </w:r>
      <w:r w:rsidR="001D1BC4" w:rsidRPr="00724A58">
        <w:rPr>
          <w:rFonts w:cs="Arial"/>
          <w:lang w:val="en-ZA"/>
        </w:rPr>
        <w:t xml:space="preserve"> other applicant or</w:t>
      </w:r>
      <w:r w:rsidR="00860A34" w:rsidRPr="00724A58">
        <w:rPr>
          <w:rFonts w:cs="Arial"/>
          <w:lang w:val="en-ZA"/>
        </w:rPr>
        <w:t xml:space="preserve"> third party regarding this or any other </w:t>
      </w:r>
      <w:r w:rsidR="00674680">
        <w:rPr>
          <w:rFonts w:cs="Arial"/>
          <w:lang w:val="en-ZA"/>
        </w:rPr>
        <w:t>CFP</w:t>
      </w:r>
      <w:r w:rsidRPr="00724A58">
        <w:rPr>
          <w:rFonts w:cs="Arial"/>
          <w:lang w:val="en-ZA"/>
        </w:rPr>
        <w:t>.</w:t>
      </w:r>
    </w:p>
    <w:p w14:paraId="60499CCD" w14:textId="77777777" w:rsidR="00CC78CC" w:rsidRPr="00724A58" w:rsidRDefault="00CC78CC" w:rsidP="00B6130A">
      <w:pPr>
        <w:pStyle w:val="ListParagraph"/>
        <w:numPr>
          <w:ilvl w:val="1"/>
          <w:numId w:val="3"/>
        </w:numPr>
        <w:shd w:val="clear" w:color="auto" w:fill="FFFFFF" w:themeFill="background1"/>
        <w:ind w:left="1134" w:hanging="567"/>
        <w:rPr>
          <w:rFonts w:cs="Arial"/>
          <w:lang w:val="en-ZA"/>
        </w:rPr>
      </w:pPr>
      <w:r w:rsidRPr="00724A58">
        <w:rPr>
          <w:rFonts w:cs="Arial"/>
          <w:lang w:val="en-ZA"/>
        </w:rPr>
        <w:t>I</w:t>
      </w:r>
      <w:r w:rsidR="001D1BC4" w:rsidRPr="00724A58">
        <w:rPr>
          <w:rFonts w:cs="Arial"/>
          <w:lang w:val="en-ZA"/>
        </w:rPr>
        <w:t>/we</w:t>
      </w:r>
      <w:r w:rsidRPr="00724A58">
        <w:rPr>
          <w:rFonts w:cs="Arial"/>
          <w:lang w:val="en-ZA"/>
        </w:rPr>
        <w:t xml:space="preserve"> confirm that I</w:t>
      </w:r>
      <w:r w:rsidR="001D1BC4" w:rsidRPr="00724A58">
        <w:rPr>
          <w:rFonts w:cs="Arial"/>
          <w:lang w:val="en-ZA"/>
        </w:rPr>
        <w:t>/we</w:t>
      </w:r>
      <w:r w:rsidRPr="00724A58">
        <w:rPr>
          <w:rFonts w:cs="Arial"/>
          <w:lang w:val="en-ZA"/>
        </w:rPr>
        <w:t xml:space="preserve"> am duly authorised</w:t>
      </w:r>
      <w:r w:rsidR="001D1BC4" w:rsidRPr="00724A58">
        <w:rPr>
          <w:rFonts w:cs="Arial"/>
          <w:lang w:val="en-ZA"/>
        </w:rPr>
        <w:t xml:space="preserve"> to sign this document</w:t>
      </w:r>
      <w:r w:rsidRPr="00724A58">
        <w:rPr>
          <w:rFonts w:cs="Arial"/>
          <w:lang w:val="en-ZA"/>
        </w:rPr>
        <w:t>.</w:t>
      </w:r>
    </w:p>
    <w:p w14:paraId="03114715" w14:textId="77777777" w:rsidR="00CC78CC" w:rsidRPr="00724A58" w:rsidRDefault="00CC78CC" w:rsidP="00B30A99">
      <w:pPr>
        <w:widowControl w:val="0"/>
        <w:spacing w:line="180" w:lineRule="atLeast"/>
        <w:rPr>
          <w:rFonts w:cs="Arial"/>
          <w:szCs w:val="22"/>
          <w:lang w:val="en-ZA"/>
        </w:rPr>
      </w:pPr>
    </w:p>
    <w:p w14:paraId="48E0A59A" w14:textId="77777777" w:rsidR="00CC78CC" w:rsidRPr="00724A58" w:rsidRDefault="005C77CD" w:rsidP="00E17C3C">
      <w:pPr>
        <w:ind w:left="567"/>
        <w:rPr>
          <w:rFonts w:cs="Arial"/>
          <w:szCs w:val="22"/>
          <w:lang w:val="en-ZA"/>
        </w:rPr>
      </w:pPr>
      <w:r w:rsidRPr="00724A58">
        <w:rPr>
          <w:rFonts w:cs="Arial"/>
          <w:noProof/>
          <w:szCs w:val="22"/>
          <w:lang w:val="en-ZA" w:eastAsia="en-ZA"/>
        </w:rPr>
        <mc:AlternateContent>
          <mc:Choice Requires="wps">
            <w:drawing>
              <wp:anchor distT="0" distB="0" distL="114300" distR="114300" simplePos="0" relativeHeight="251663360" behindDoc="0" locked="0" layoutInCell="0" allowOverlap="1" wp14:anchorId="776282EC" wp14:editId="1945953E">
                <wp:simplePos x="0" y="0"/>
                <wp:positionH relativeFrom="column">
                  <wp:posOffset>3585845</wp:posOffset>
                </wp:positionH>
                <wp:positionV relativeFrom="paragraph">
                  <wp:posOffset>108585</wp:posOffset>
                </wp:positionV>
                <wp:extent cx="2286000" cy="1345565"/>
                <wp:effectExtent l="5080" t="508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14:paraId="0F75A47F" w14:textId="77777777" w:rsidR="00E355B2" w:rsidRPr="00F14D7A" w:rsidRDefault="00E355B2" w:rsidP="00CC78CC">
                            <w:pPr>
                              <w:rPr>
                                <w:lang w:val="en-ZA"/>
                              </w:rPr>
                            </w:pPr>
                            <w:r w:rsidRPr="00F14D7A">
                              <w:rPr>
                                <w:lang w:val="en-ZA"/>
                              </w:rPr>
                              <w:t>WITNESSES</w:t>
                            </w:r>
                          </w:p>
                          <w:p w14:paraId="2F344A85" w14:textId="77777777" w:rsidR="00E355B2" w:rsidRPr="00F14D7A" w:rsidRDefault="00E355B2" w:rsidP="00CC78CC">
                            <w:pPr>
                              <w:rPr>
                                <w:lang w:val="en-ZA"/>
                              </w:rPr>
                            </w:pPr>
                          </w:p>
                          <w:p w14:paraId="041B9481" w14:textId="77777777" w:rsidR="00E355B2" w:rsidRPr="00F14D7A" w:rsidRDefault="00E355B2" w:rsidP="00B6130A">
                            <w:pPr>
                              <w:numPr>
                                <w:ilvl w:val="0"/>
                                <w:numId w:val="2"/>
                              </w:numPr>
                              <w:tabs>
                                <w:tab w:val="clear" w:pos="8850"/>
                              </w:tabs>
                              <w:suppressAutoHyphens w:val="0"/>
                              <w:rPr>
                                <w:lang w:val="en-ZA"/>
                              </w:rPr>
                            </w:pPr>
                            <w:r w:rsidRPr="00F14D7A">
                              <w:rPr>
                                <w:lang w:val="en-ZA"/>
                              </w:rPr>
                              <w:t>…….……………………………</w:t>
                            </w:r>
                          </w:p>
                          <w:p w14:paraId="311CD794" w14:textId="77777777" w:rsidR="00E355B2" w:rsidRPr="00F14D7A" w:rsidRDefault="00E355B2" w:rsidP="00BE17CD">
                            <w:pPr>
                              <w:tabs>
                                <w:tab w:val="clear" w:pos="8850"/>
                              </w:tabs>
                              <w:suppressAutoHyphens w:val="0"/>
                              <w:ind w:left="360"/>
                              <w:rPr>
                                <w:lang w:val="en-ZA"/>
                              </w:rPr>
                            </w:pPr>
                          </w:p>
                          <w:p w14:paraId="3A8723E1" w14:textId="77777777" w:rsidR="00E355B2" w:rsidRPr="00F14D7A" w:rsidRDefault="00E355B2" w:rsidP="00B6130A">
                            <w:pPr>
                              <w:numPr>
                                <w:ilvl w:val="0"/>
                                <w:numId w:val="2"/>
                              </w:numPr>
                              <w:tabs>
                                <w:tab w:val="clear" w:pos="8850"/>
                              </w:tabs>
                              <w:suppressAutoHyphens w:val="0"/>
                              <w:rPr>
                                <w:lang w:val="en-ZA"/>
                              </w:rPr>
                            </w:pPr>
                            <w:r w:rsidRPr="00F14D7A">
                              <w:rPr>
                                <w:lang w:val="en-ZA"/>
                              </w:rPr>
                              <w:t>……….…………………………</w:t>
                            </w:r>
                          </w:p>
                          <w:p w14:paraId="6D7843C8" w14:textId="77777777" w:rsidR="00E355B2" w:rsidRPr="00F14D7A" w:rsidRDefault="00E355B2" w:rsidP="00CC78CC">
                            <w:pPr>
                              <w:rPr>
                                <w:lang w:val="en-ZA"/>
                              </w:rPr>
                            </w:pPr>
                          </w:p>
                          <w:p w14:paraId="39CD2FB7" w14:textId="77777777" w:rsidR="00E355B2" w:rsidRPr="00F14D7A" w:rsidRDefault="00E355B2" w:rsidP="00CC78CC">
                            <w:pPr>
                              <w:rPr>
                                <w:lang w:val="en-ZA"/>
                              </w:rPr>
                            </w:pPr>
                            <w:r w:rsidRPr="00F14D7A">
                              <w:rPr>
                                <w:lang w:val="en-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82EC" id="Rectangle 2" o:spid="_x0000_s1026" style="position:absolute;left:0;text-align:left;margin-left:282.35pt;margin-top:8.55pt;width:180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" o:allowincell="f">
                <v:textbox>
                  <w:txbxContent>
                    <w:p w14:paraId="0F75A47F" w14:textId="77777777" w:rsidR="00E355B2" w:rsidRPr="00F14D7A" w:rsidRDefault="00E355B2" w:rsidP="00CC78CC">
                      <w:pPr>
                        <w:rPr>
                          <w:lang w:val="en-ZA"/>
                        </w:rPr>
                      </w:pPr>
                      <w:r w:rsidRPr="00F14D7A">
                        <w:rPr>
                          <w:lang w:val="en-ZA"/>
                        </w:rPr>
                        <w:t>WITNESSES</w:t>
                      </w:r>
                    </w:p>
                    <w:p w14:paraId="2F344A85" w14:textId="77777777" w:rsidR="00E355B2" w:rsidRPr="00F14D7A" w:rsidRDefault="00E355B2" w:rsidP="00CC78CC">
                      <w:pPr>
                        <w:rPr>
                          <w:lang w:val="en-ZA"/>
                        </w:rPr>
                      </w:pPr>
                    </w:p>
                    <w:p w14:paraId="041B9481" w14:textId="77777777" w:rsidR="00E355B2" w:rsidRPr="00F14D7A" w:rsidRDefault="00E355B2" w:rsidP="00B6130A">
                      <w:pPr>
                        <w:numPr>
                          <w:ilvl w:val="0"/>
                          <w:numId w:val="2"/>
                        </w:numPr>
                        <w:tabs>
                          <w:tab w:val="clear" w:pos="8850"/>
                        </w:tabs>
                        <w:suppressAutoHyphens w:val="0"/>
                        <w:rPr>
                          <w:lang w:val="en-ZA"/>
                        </w:rPr>
                      </w:pPr>
                      <w:r w:rsidRPr="00F14D7A">
                        <w:rPr>
                          <w:lang w:val="en-ZA"/>
                        </w:rPr>
                        <w:t>…….……………………………</w:t>
                      </w:r>
                    </w:p>
                    <w:p w14:paraId="311CD794" w14:textId="77777777" w:rsidR="00E355B2" w:rsidRPr="00F14D7A" w:rsidRDefault="00E355B2" w:rsidP="00BE17CD">
                      <w:pPr>
                        <w:tabs>
                          <w:tab w:val="clear" w:pos="8850"/>
                        </w:tabs>
                        <w:suppressAutoHyphens w:val="0"/>
                        <w:ind w:left="360"/>
                        <w:rPr>
                          <w:lang w:val="en-ZA"/>
                        </w:rPr>
                      </w:pPr>
                    </w:p>
                    <w:p w14:paraId="3A8723E1" w14:textId="77777777" w:rsidR="00E355B2" w:rsidRPr="00F14D7A" w:rsidRDefault="00E355B2" w:rsidP="00B6130A">
                      <w:pPr>
                        <w:numPr>
                          <w:ilvl w:val="0"/>
                          <w:numId w:val="2"/>
                        </w:numPr>
                        <w:tabs>
                          <w:tab w:val="clear" w:pos="8850"/>
                        </w:tabs>
                        <w:suppressAutoHyphens w:val="0"/>
                        <w:rPr>
                          <w:lang w:val="en-ZA"/>
                        </w:rPr>
                      </w:pPr>
                      <w:r w:rsidRPr="00F14D7A">
                        <w:rPr>
                          <w:lang w:val="en-ZA"/>
                        </w:rPr>
                        <w:t>……….…………………………</w:t>
                      </w:r>
                    </w:p>
                    <w:p w14:paraId="6D7843C8" w14:textId="77777777" w:rsidR="00E355B2" w:rsidRPr="00F14D7A" w:rsidRDefault="00E355B2" w:rsidP="00CC78CC">
                      <w:pPr>
                        <w:rPr>
                          <w:lang w:val="en-ZA"/>
                        </w:rPr>
                      </w:pPr>
                    </w:p>
                    <w:p w14:paraId="39CD2FB7" w14:textId="77777777" w:rsidR="00E355B2" w:rsidRPr="00F14D7A" w:rsidRDefault="00E355B2" w:rsidP="00CC78CC">
                      <w:pPr>
                        <w:rPr>
                          <w:lang w:val="en-ZA"/>
                        </w:rPr>
                      </w:pPr>
                      <w:r w:rsidRPr="00F14D7A">
                        <w:rPr>
                          <w:lang w:val="en-ZA"/>
                        </w:rPr>
                        <w:t>DATE:</w:t>
                      </w:r>
                    </w:p>
                  </w:txbxContent>
                </v:textbox>
              </v:rect>
            </w:pict>
          </mc:Fallback>
        </mc:AlternateContent>
      </w:r>
      <w:r w:rsidR="00CC78CC" w:rsidRPr="00724A58">
        <w:rPr>
          <w:rFonts w:cs="Arial"/>
          <w:szCs w:val="22"/>
          <w:lang w:val="en-ZA"/>
        </w:rPr>
        <w:t>NAME (PRINT) …………………………</w:t>
      </w:r>
      <w:r w:rsidR="00F7481D" w:rsidRPr="00724A58">
        <w:rPr>
          <w:rFonts w:cs="Arial"/>
          <w:szCs w:val="22"/>
          <w:lang w:val="en-ZA"/>
        </w:rPr>
        <w:t>……</w:t>
      </w:r>
    </w:p>
    <w:p w14:paraId="6D3DEEE5" w14:textId="77777777" w:rsidR="00CC78CC" w:rsidRPr="00724A58" w:rsidRDefault="00CC78CC" w:rsidP="00E17C3C">
      <w:pPr>
        <w:ind w:left="567"/>
        <w:rPr>
          <w:rFonts w:cs="Arial"/>
          <w:sz w:val="10"/>
          <w:szCs w:val="22"/>
          <w:lang w:val="en-ZA"/>
        </w:rPr>
      </w:pPr>
    </w:p>
    <w:p w14:paraId="7C02B1E3" w14:textId="77777777" w:rsidR="00CC78CC" w:rsidRPr="00724A58" w:rsidRDefault="00BE17CD" w:rsidP="00E17C3C">
      <w:pPr>
        <w:ind w:left="567"/>
        <w:rPr>
          <w:rFonts w:cs="Arial"/>
          <w:szCs w:val="22"/>
          <w:lang w:val="en-ZA"/>
        </w:rPr>
      </w:pPr>
      <w:r w:rsidRPr="00724A58">
        <w:rPr>
          <w:rFonts w:cs="Arial"/>
          <w:szCs w:val="22"/>
          <w:lang w:val="en-ZA"/>
        </w:rPr>
        <w:t>CAPACITY …</w:t>
      </w:r>
      <w:r w:rsidR="00CC78CC" w:rsidRPr="00724A58">
        <w:rPr>
          <w:rFonts w:cs="Arial"/>
          <w:szCs w:val="22"/>
          <w:lang w:val="en-ZA"/>
        </w:rPr>
        <w:t>……………………</w:t>
      </w:r>
      <w:r w:rsidR="00F7481D" w:rsidRPr="00724A58">
        <w:rPr>
          <w:rFonts w:cs="Arial"/>
          <w:szCs w:val="22"/>
          <w:lang w:val="en-ZA"/>
        </w:rPr>
        <w:t>……………</w:t>
      </w:r>
    </w:p>
    <w:p w14:paraId="0E6F447C" w14:textId="77777777" w:rsidR="00CC78CC" w:rsidRPr="00724A58" w:rsidRDefault="00CC78CC" w:rsidP="00E17C3C">
      <w:pPr>
        <w:ind w:left="567"/>
        <w:rPr>
          <w:rFonts w:cs="Arial"/>
          <w:sz w:val="10"/>
          <w:szCs w:val="22"/>
          <w:lang w:val="en-ZA"/>
        </w:rPr>
      </w:pPr>
      <w:r w:rsidRPr="00724A58">
        <w:rPr>
          <w:rFonts w:cs="Arial"/>
          <w:sz w:val="10"/>
          <w:szCs w:val="22"/>
          <w:lang w:val="en-ZA"/>
        </w:rPr>
        <w:tab/>
      </w:r>
    </w:p>
    <w:p w14:paraId="5DA2F5A1" w14:textId="77777777" w:rsidR="00CC78CC" w:rsidRPr="00724A58" w:rsidRDefault="00CC78CC" w:rsidP="00E17C3C">
      <w:pPr>
        <w:ind w:left="567"/>
        <w:rPr>
          <w:rFonts w:cs="Arial"/>
          <w:szCs w:val="22"/>
          <w:lang w:val="en-ZA"/>
        </w:rPr>
      </w:pPr>
      <w:r w:rsidRPr="00724A58">
        <w:rPr>
          <w:rFonts w:cs="Arial"/>
          <w:szCs w:val="22"/>
          <w:lang w:val="en-ZA"/>
        </w:rPr>
        <w:t>SIGNATURE</w:t>
      </w:r>
      <w:r w:rsidR="00BE17CD" w:rsidRPr="00724A58">
        <w:rPr>
          <w:rFonts w:cs="Arial"/>
          <w:szCs w:val="22"/>
          <w:lang w:val="en-ZA"/>
        </w:rPr>
        <w:t xml:space="preserve"> </w:t>
      </w:r>
      <w:r w:rsidRPr="00724A58">
        <w:rPr>
          <w:rFonts w:cs="Arial"/>
          <w:szCs w:val="22"/>
          <w:lang w:val="en-ZA"/>
        </w:rPr>
        <w:t>……………………………</w:t>
      </w:r>
      <w:r w:rsidR="00F7481D" w:rsidRPr="00724A58">
        <w:rPr>
          <w:rFonts w:cs="Arial"/>
          <w:szCs w:val="22"/>
          <w:lang w:val="en-ZA"/>
        </w:rPr>
        <w:t>……</w:t>
      </w:r>
    </w:p>
    <w:p w14:paraId="4FB5FE40" w14:textId="77777777" w:rsidR="00CC78CC" w:rsidRPr="00724A58" w:rsidRDefault="00CC78CC" w:rsidP="00E17C3C">
      <w:pPr>
        <w:ind w:left="567"/>
        <w:rPr>
          <w:rFonts w:cs="Arial"/>
          <w:sz w:val="10"/>
          <w:szCs w:val="22"/>
          <w:lang w:val="en-ZA"/>
        </w:rPr>
      </w:pPr>
    </w:p>
    <w:p w14:paraId="13E7B226" w14:textId="77777777" w:rsidR="00CC78CC" w:rsidRPr="00724A58" w:rsidRDefault="00CC78CC" w:rsidP="00E17C3C">
      <w:pPr>
        <w:ind w:left="567"/>
        <w:rPr>
          <w:rFonts w:cs="Arial"/>
          <w:szCs w:val="22"/>
          <w:lang w:val="en-ZA"/>
        </w:rPr>
      </w:pPr>
      <w:r w:rsidRPr="00724A58">
        <w:rPr>
          <w:rFonts w:cs="Arial"/>
          <w:szCs w:val="22"/>
          <w:lang w:val="en-ZA"/>
        </w:rPr>
        <w:t>NAME OF FIRM</w:t>
      </w:r>
      <w:r w:rsidR="00BE17CD" w:rsidRPr="00724A58">
        <w:rPr>
          <w:rFonts w:cs="Arial"/>
          <w:szCs w:val="22"/>
          <w:lang w:val="en-ZA"/>
        </w:rPr>
        <w:t xml:space="preserve"> </w:t>
      </w:r>
      <w:r w:rsidRPr="00724A58">
        <w:rPr>
          <w:rFonts w:cs="Arial"/>
          <w:szCs w:val="22"/>
          <w:lang w:val="en-ZA"/>
        </w:rPr>
        <w:t>………………………….….</w:t>
      </w:r>
    </w:p>
    <w:p w14:paraId="3AAA0790" w14:textId="77777777" w:rsidR="00DD1FF9" w:rsidRPr="00724A58" w:rsidRDefault="00BE17CD" w:rsidP="00E17C3C">
      <w:pPr>
        <w:ind w:left="567"/>
        <w:rPr>
          <w:rFonts w:cs="Arial"/>
          <w:sz w:val="10"/>
          <w:szCs w:val="22"/>
          <w:lang w:val="en-ZA"/>
        </w:rPr>
      </w:pPr>
      <w:r w:rsidRPr="00724A58">
        <w:rPr>
          <w:rFonts w:cs="Arial"/>
          <w:sz w:val="10"/>
          <w:szCs w:val="22"/>
          <w:lang w:val="en-ZA"/>
        </w:rPr>
        <w:tab/>
      </w:r>
    </w:p>
    <w:p w14:paraId="27F0FC27" w14:textId="77777777" w:rsidR="00A32F63" w:rsidRPr="00724A58" w:rsidRDefault="00A64A1E" w:rsidP="00E17C3C">
      <w:pPr>
        <w:ind w:left="567"/>
        <w:rPr>
          <w:rFonts w:cs="Arial"/>
          <w:szCs w:val="22"/>
          <w:lang w:val="en-ZA"/>
        </w:rPr>
      </w:pPr>
      <w:r w:rsidRPr="00724A58">
        <w:rPr>
          <w:rFonts w:cs="Arial"/>
          <w:szCs w:val="22"/>
          <w:lang w:val="en-ZA"/>
        </w:rPr>
        <w:t>DATE</w:t>
      </w:r>
      <w:r w:rsidR="00BE17CD" w:rsidRPr="00724A58">
        <w:rPr>
          <w:rFonts w:cs="Arial"/>
          <w:szCs w:val="22"/>
          <w:lang w:val="en-ZA"/>
        </w:rPr>
        <w:t xml:space="preserve"> ……………………………….</w:t>
      </w:r>
    </w:p>
    <w:p w14:paraId="630619AA" w14:textId="77777777" w:rsidR="001213F5" w:rsidRPr="00724A58" w:rsidRDefault="001213F5">
      <w:pPr>
        <w:tabs>
          <w:tab w:val="clear" w:pos="8850"/>
        </w:tabs>
        <w:suppressAutoHyphens w:val="0"/>
        <w:spacing w:line="240" w:lineRule="auto"/>
        <w:jc w:val="left"/>
        <w:rPr>
          <w:rFonts w:cs="Arial"/>
          <w:szCs w:val="22"/>
          <w:lang w:val="en-ZA"/>
        </w:rPr>
      </w:pPr>
      <w:r w:rsidRPr="00724A58">
        <w:rPr>
          <w:rFonts w:cs="Arial"/>
          <w:szCs w:val="22"/>
          <w:lang w:val="en-ZA"/>
        </w:rPr>
        <w:br w:type="page"/>
      </w:r>
    </w:p>
    <w:p w14:paraId="7C13831E" w14:textId="77777777" w:rsidR="00DA1A6A" w:rsidRPr="007365BB" w:rsidRDefault="005C665D" w:rsidP="7076A0B6">
      <w:pPr>
        <w:pStyle w:val="Heading1"/>
        <w:rPr>
          <w:rFonts w:eastAsia="Arial"/>
          <w:bCs/>
          <w:sz w:val="28"/>
          <w:szCs w:val="28"/>
        </w:rPr>
      </w:pPr>
      <w:bookmarkStart w:id="161" w:name="_Toc430787986"/>
      <w:bookmarkStart w:id="162" w:name="_Toc430788102"/>
      <w:bookmarkStart w:id="163" w:name="_Toc430791502"/>
      <w:bookmarkStart w:id="164" w:name="_Toc430791524"/>
      <w:bookmarkStart w:id="165" w:name="_Ref46161357"/>
      <w:bookmarkStart w:id="166" w:name="_Toc71176645"/>
      <w:r w:rsidRPr="007365BB">
        <w:rPr>
          <w:sz w:val="28"/>
          <w:szCs w:val="28"/>
        </w:rPr>
        <w:lastRenderedPageBreak/>
        <w:t>DECLARATION OF CONFLICT OF INTEREST FORM (APPLICANT)</w:t>
      </w:r>
      <w:bookmarkEnd w:id="152"/>
      <w:bookmarkEnd w:id="153"/>
      <w:bookmarkEnd w:id="161"/>
      <w:bookmarkEnd w:id="162"/>
      <w:bookmarkEnd w:id="163"/>
      <w:bookmarkEnd w:id="164"/>
      <w:bookmarkEnd w:id="165"/>
      <w:bookmarkEnd w:id="166"/>
      <w:r w:rsidR="0019562B" w:rsidRPr="007365BB">
        <w:rPr>
          <w:sz w:val="28"/>
          <w:szCs w:val="28"/>
        </w:rPr>
        <w:t xml:space="preserve"> </w:t>
      </w:r>
    </w:p>
    <w:p w14:paraId="139A197A" w14:textId="77777777" w:rsidR="00F4073C" w:rsidRPr="00724A58" w:rsidRDefault="00F4073C" w:rsidP="00DA1A6A">
      <w:pPr>
        <w:rPr>
          <w:rFonts w:cs="Arial"/>
          <w:szCs w:val="22"/>
          <w:lang w:val="en-ZA"/>
        </w:rPr>
      </w:pPr>
    </w:p>
    <w:p w14:paraId="19D00F4D" w14:textId="6104A558" w:rsidR="005E3253" w:rsidRPr="00724A58" w:rsidRDefault="00DA1A6A" w:rsidP="00BC3CE7">
      <w:pPr>
        <w:rPr>
          <w:rFonts w:cs="Arial"/>
          <w:szCs w:val="22"/>
          <w:lang w:val="en-ZA"/>
        </w:rPr>
      </w:pPr>
      <w:r w:rsidRPr="00724A58">
        <w:rPr>
          <w:rFonts w:cs="Arial"/>
          <w:szCs w:val="22"/>
          <w:lang w:val="en-ZA"/>
        </w:rPr>
        <w:t xml:space="preserve">This declaration of interest must be completed and submitted with the </w:t>
      </w:r>
      <w:r w:rsidR="00674680">
        <w:rPr>
          <w:rFonts w:cs="Arial"/>
          <w:szCs w:val="22"/>
          <w:lang w:val="en-ZA"/>
        </w:rPr>
        <w:t>CFP</w:t>
      </w:r>
      <w:r w:rsidRPr="00724A58">
        <w:rPr>
          <w:rFonts w:cs="Arial"/>
          <w:szCs w:val="22"/>
          <w:lang w:val="en-ZA"/>
        </w:rPr>
        <w:t xml:space="preserve">. Failure to do so may result in </w:t>
      </w:r>
      <w:r w:rsidR="001D1BC4" w:rsidRPr="00724A58">
        <w:rPr>
          <w:rFonts w:cs="Arial"/>
          <w:szCs w:val="22"/>
          <w:lang w:val="en-ZA"/>
        </w:rPr>
        <w:t xml:space="preserve">the elimination of the </w:t>
      </w:r>
      <w:r w:rsidR="003843A9">
        <w:rPr>
          <w:rFonts w:cs="Arial"/>
          <w:szCs w:val="22"/>
          <w:lang w:val="en-ZA"/>
        </w:rPr>
        <w:t>a</w:t>
      </w:r>
      <w:r w:rsidR="001D1BC4" w:rsidRPr="00724A58">
        <w:rPr>
          <w:rFonts w:cs="Arial"/>
          <w:szCs w:val="22"/>
          <w:lang w:val="en-ZA"/>
        </w:rPr>
        <w:t>pplican</w:t>
      </w:r>
      <w:r w:rsidRPr="00724A58">
        <w:rPr>
          <w:rFonts w:cs="Arial"/>
          <w:szCs w:val="22"/>
          <w:lang w:val="en-ZA"/>
        </w:rPr>
        <w:t xml:space="preserve">t’s </w:t>
      </w:r>
      <w:r w:rsidR="00674680">
        <w:rPr>
          <w:rFonts w:cs="Arial"/>
          <w:szCs w:val="22"/>
          <w:lang w:val="en-ZA"/>
        </w:rPr>
        <w:t>CFP</w:t>
      </w:r>
      <w:r w:rsidRPr="00724A58">
        <w:rPr>
          <w:rFonts w:cs="Arial"/>
          <w:szCs w:val="22"/>
          <w:lang w:val="en-ZA"/>
        </w:rPr>
        <w:t>.</w:t>
      </w:r>
    </w:p>
    <w:p w14:paraId="5DE7B65E" w14:textId="77777777" w:rsidR="00DA1A6A" w:rsidRPr="00724A58" w:rsidRDefault="00DA1A6A" w:rsidP="00DA1A6A">
      <w:pPr>
        <w:rPr>
          <w:rFonts w:cs="Arial"/>
          <w:szCs w:val="22"/>
          <w:lang w:val="en-ZA"/>
        </w:rPr>
      </w:pPr>
      <w:r w:rsidRPr="00724A58">
        <w:rPr>
          <w:rFonts w:cs="Arial"/>
          <w:szCs w:val="22"/>
          <w:lang w:val="en-ZA"/>
        </w:rPr>
        <w:t>__________________________________________</w:t>
      </w:r>
      <w:r w:rsidR="00545F93" w:rsidRPr="00724A58">
        <w:rPr>
          <w:rFonts w:cs="Arial"/>
          <w:szCs w:val="22"/>
          <w:lang w:val="en-ZA"/>
        </w:rPr>
        <w:t>_______________________________</w:t>
      </w:r>
    </w:p>
    <w:p w14:paraId="1D4C133C" w14:textId="77777777" w:rsidR="00BC3CE7" w:rsidRPr="00724A58" w:rsidRDefault="00BC3CE7" w:rsidP="00E17C3C">
      <w:pPr>
        <w:tabs>
          <w:tab w:val="left" w:pos="567"/>
        </w:tabs>
        <w:rPr>
          <w:rFonts w:cs="Arial"/>
          <w:b/>
          <w:szCs w:val="22"/>
          <w:lang w:val="en-ZA"/>
        </w:rPr>
      </w:pPr>
    </w:p>
    <w:p w14:paraId="0A8AAB88" w14:textId="0A47FB69" w:rsidR="00DA1A6A" w:rsidRPr="00724A58" w:rsidRDefault="00DA1A6A" w:rsidP="7076A0B6">
      <w:pPr>
        <w:tabs>
          <w:tab w:val="left" w:pos="567"/>
        </w:tabs>
        <w:rPr>
          <w:rFonts w:cs="Arial"/>
          <w:b/>
          <w:bCs/>
          <w:lang w:val="en-ZA"/>
        </w:rPr>
      </w:pPr>
      <w:r w:rsidRPr="7076A0B6">
        <w:rPr>
          <w:rFonts w:cs="Arial"/>
          <w:b/>
          <w:bCs/>
          <w:lang w:val="en-ZA"/>
        </w:rPr>
        <w:t xml:space="preserve">Declaration of Interest </w:t>
      </w:r>
      <w:r w:rsidR="003843A9">
        <w:rPr>
          <w:rFonts w:cs="Arial"/>
          <w:b/>
          <w:bCs/>
          <w:lang w:val="en-ZA"/>
        </w:rPr>
        <w:t>–</w:t>
      </w:r>
      <w:r w:rsidR="00C8159A" w:rsidRPr="7076A0B6">
        <w:rPr>
          <w:rFonts w:cs="Arial"/>
          <w:b/>
          <w:bCs/>
          <w:lang w:val="en-ZA"/>
        </w:rPr>
        <w:t xml:space="preserve"> </w:t>
      </w:r>
      <w:r w:rsidR="0569860C" w:rsidRPr="7076A0B6">
        <w:rPr>
          <w:rFonts w:cs="Arial"/>
          <w:b/>
          <w:bCs/>
          <w:lang w:val="en-ZA"/>
        </w:rPr>
        <w:t>MMP</w:t>
      </w:r>
      <w:r w:rsidRPr="7076A0B6">
        <w:rPr>
          <w:rFonts w:cs="Arial"/>
          <w:b/>
          <w:bCs/>
          <w:lang w:val="en-ZA"/>
        </w:rPr>
        <w:t xml:space="preserve"> </w:t>
      </w:r>
      <w:r w:rsidR="003A379B" w:rsidRPr="7076A0B6">
        <w:rPr>
          <w:rFonts w:cs="Arial"/>
          <w:b/>
          <w:bCs/>
          <w:lang w:val="en-ZA"/>
        </w:rPr>
        <w:t>CFP</w:t>
      </w:r>
      <w:r w:rsidRPr="00C72BCC">
        <w:rPr>
          <w:color w:val="FF0000"/>
        </w:rPr>
        <w:fldChar w:fldCharType="begin"/>
      </w:r>
      <w:r w:rsidRPr="00C72BCC">
        <w:rPr>
          <w:color w:val="FF0000"/>
        </w:rPr>
        <w:instrText xml:space="preserve"> TITLE   \* MERGEFORMAT </w:instrText>
      </w:r>
      <w:r w:rsidRPr="00C72BCC">
        <w:rPr>
          <w:rFonts w:cs="Arial"/>
          <w:b/>
          <w:bCs/>
          <w:color w:val="FF0000"/>
          <w:lang w:val="en-ZA"/>
        </w:rPr>
        <w:fldChar w:fldCharType="end"/>
      </w:r>
      <w:r w:rsidR="003020BE" w:rsidRPr="00C72BCC">
        <w:rPr>
          <w:rStyle w:val="Emphasis"/>
          <w:rFonts w:cs="Arial"/>
          <w:b/>
          <w:bCs/>
          <w:i w:val="0"/>
          <w:iCs w:val="0"/>
          <w:lang w:val="en-ZA"/>
        </w:rPr>
        <w:t xml:space="preserve"> </w:t>
      </w:r>
      <w:r w:rsidR="0071008C" w:rsidRPr="0071008C">
        <w:rPr>
          <w:rFonts w:cs="Arial"/>
          <w:b/>
          <w:bCs/>
          <w:lang w:val="en-ZA"/>
        </w:rPr>
        <w:t>001/07/052021</w:t>
      </w:r>
    </w:p>
    <w:p w14:paraId="04E345DE" w14:textId="77777777" w:rsidR="00C663A3" w:rsidRPr="00724A58" w:rsidRDefault="00C663A3" w:rsidP="00DA1A6A">
      <w:pPr>
        <w:jc w:val="center"/>
        <w:rPr>
          <w:rFonts w:cs="Arial"/>
          <w:b/>
          <w:szCs w:val="22"/>
          <w:lang w:val="en-ZA"/>
        </w:rPr>
      </w:pPr>
    </w:p>
    <w:p w14:paraId="1DFC17BD" w14:textId="0684A7D7" w:rsidR="00DA1A6A" w:rsidRPr="00724A58" w:rsidRDefault="00DA1A6A" w:rsidP="7076A0B6">
      <w:pPr>
        <w:rPr>
          <w:rFonts w:cs="Arial"/>
          <w:lang w:val="en-ZA"/>
        </w:rPr>
      </w:pPr>
      <w:r w:rsidRPr="7076A0B6">
        <w:rPr>
          <w:rFonts w:cs="Arial"/>
          <w:lang w:val="en-ZA"/>
        </w:rPr>
        <w:t>Are</w:t>
      </w:r>
      <w:r w:rsidR="00BC3CE7" w:rsidRPr="7076A0B6">
        <w:rPr>
          <w:rFonts w:cs="Arial"/>
          <w:lang w:val="en-ZA"/>
        </w:rPr>
        <w:t xml:space="preserve"> any</w:t>
      </w:r>
      <w:r w:rsidRPr="7076A0B6">
        <w:rPr>
          <w:rFonts w:cs="Arial"/>
          <w:lang w:val="en-ZA"/>
        </w:rPr>
        <w:t xml:space="preserve"> staff members from your company </w:t>
      </w:r>
      <w:r w:rsidR="003843A9">
        <w:rPr>
          <w:rFonts w:cs="Arial"/>
          <w:lang w:val="en-ZA"/>
        </w:rPr>
        <w:t xml:space="preserve">who are </w:t>
      </w:r>
      <w:r w:rsidRPr="7076A0B6">
        <w:rPr>
          <w:rFonts w:cs="Arial"/>
          <w:lang w:val="en-ZA"/>
        </w:rPr>
        <w:t xml:space="preserve">involved in this </w:t>
      </w:r>
      <w:r w:rsidR="00674680" w:rsidRPr="7076A0B6">
        <w:rPr>
          <w:rFonts w:cs="Arial"/>
          <w:lang w:val="en-ZA"/>
        </w:rPr>
        <w:t>CFP</w:t>
      </w:r>
      <w:r w:rsidRPr="7076A0B6">
        <w:rPr>
          <w:rFonts w:cs="Arial"/>
          <w:lang w:val="en-ZA"/>
        </w:rPr>
        <w:t xml:space="preserve"> process, connected or have any relationship with anyone employed by the </w:t>
      </w:r>
      <w:r w:rsidR="0AB3679A" w:rsidRPr="7076A0B6">
        <w:rPr>
          <w:rFonts w:cs="Arial"/>
          <w:lang w:val="en-ZA"/>
        </w:rPr>
        <w:t>MMP</w:t>
      </w:r>
      <w:r w:rsidR="00286190" w:rsidRPr="7076A0B6">
        <w:rPr>
          <w:rFonts w:cs="Arial"/>
          <w:lang w:val="en-ZA"/>
        </w:rPr>
        <w:t>/</w:t>
      </w:r>
      <w:r w:rsidRPr="7076A0B6">
        <w:rPr>
          <w:rFonts w:cs="Arial"/>
          <w:lang w:val="en-ZA"/>
        </w:rPr>
        <w:t>CSIR?</w:t>
      </w:r>
    </w:p>
    <w:p w14:paraId="6B276913" w14:textId="77777777" w:rsidR="00C663A3" w:rsidRPr="00724A58" w:rsidRDefault="00C663A3" w:rsidP="00DA1A6A">
      <w:pPr>
        <w:rPr>
          <w:rFonts w:cs="Arial"/>
          <w:szCs w:val="22"/>
          <w:lang w:val="en-ZA"/>
        </w:rPr>
      </w:pPr>
    </w:p>
    <w:tbl>
      <w:tblPr>
        <w:tblW w:w="3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070"/>
        <w:gridCol w:w="567"/>
        <w:gridCol w:w="1134"/>
      </w:tblGrid>
      <w:tr w:rsidR="00DA1A6A" w:rsidRPr="00724A58" w14:paraId="5F484A7D" w14:textId="77777777" w:rsidTr="7076A0B6">
        <w:trPr>
          <w:jc w:val="center"/>
        </w:trPr>
        <w:tc>
          <w:tcPr>
            <w:tcW w:w="660" w:type="dxa"/>
          </w:tcPr>
          <w:p w14:paraId="61F6FFAD" w14:textId="77777777" w:rsidR="00DA1A6A" w:rsidRPr="00724A58" w:rsidRDefault="00DA1A6A" w:rsidP="00A574B6">
            <w:pPr>
              <w:rPr>
                <w:rFonts w:cs="Arial"/>
                <w:szCs w:val="22"/>
                <w:lang w:val="en-ZA"/>
              </w:rPr>
            </w:pPr>
            <w:r w:rsidRPr="00724A58">
              <w:rPr>
                <w:rFonts w:cs="Arial"/>
                <w:szCs w:val="22"/>
                <w:lang w:val="en-ZA"/>
              </w:rPr>
              <w:t>Yes</w:t>
            </w:r>
          </w:p>
        </w:tc>
        <w:tc>
          <w:tcPr>
            <w:tcW w:w="1070" w:type="dxa"/>
          </w:tcPr>
          <w:p w14:paraId="5BBB80C3" w14:textId="77777777" w:rsidR="00DA1A6A" w:rsidRPr="00724A58" w:rsidRDefault="00DA1A6A" w:rsidP="00A574B6">
            <w:pPr>
              <w:rPr>
                <w:rFonts w:cs="Arial"/>
                <w:szCs w:val="22"/>
                <w:lang w:val="en-ZA"/>
              </w:rPr>
            </w:pPr>
          </w:p>
        </w:tc>
        <w:tc>
          <w:tcPr>
            <w:tcW w:w="567" w:type="dxa"/>
          </w:tcPr>
          <w:p w14:paraId="4347AEC7" w14:textId="77777777" w:rsidR="00DA1A6A" w:rsidRPr="00724A58" w:rsidRDefault="00DA1A6A" w:rsidP="00A574B6">
            <w:pPr>
              <w:rPr>
                <w:rFonts w:cs="Arial"/>
                <w:szCs w:val="22"/>
                <w:lang w:val="en-ZA"/>
              </w:rPr>
            </w:pPr>
            <w:r w:rsidRPr="00724A58">
              <w:rPr>
                <w:rFonts w:cs="Arial"/>
                <w:szCs w:val="22"/>
                <w:lang w:val="en-ZA"/>
              </w:rPr>
              <w:t>No</w:t>
            </w:r>
          </w:p>
        </w:tc>
        <w:tc>
          <w:tcPr>
            <w:tcW w:w="1134" w:type="dxa"/>
          </w:tcPr>
          <w:p w14:paraId="3008DE63" w14:textId="77777777" w:rsidR="00DA1A6A" w:rsidRPr="00724A58" w:rsidRDefault="00DA1A6A" w:rsidP="00A574B6">
            <w:pPr>
              <w:rPr>
                <w:rFonts w:cs="Arial"/>
                <w:szCs w:val="22"/>
                <w:lang w:val="en-ZA"/>
              </w:rPr>
            </w:pPr>
          </w:p>
        </w:tc>
      </w:tr>
    </w:tbl>
    <w:p w14:paraId="735E8508" w14:textId="77777777" w:rsidR="00BC3CE7" w:rsidRPr="00724A58" w:rsidRDefault="00BC3CE7" w:rsidP="00BC3CE7">
      <w:pPr>
        <w:tabs>
          <w:tab w:val="left" w:pos="567"/>
        </w:tabs>
        <w:rPr>
          <w:rFonts w:cs="Arial"/>
          <w:szCs w:val="22"/>
          <w:lang w:val="en-ZA"/>
        </w:rPr>
      </w:pPr>
    </w:p>
    <w:p w14:paraId="0C228C21" w14:textId="77777777" w:rsidR="00DA1A6A" w:rsidRPr="00724A58" w:rsidRDefault="00DA1A6A" w:rsidP="00BC3CE7">
      <w:pPr>
        <w:tabs>
          <w:tab w:val="left" w:pos="567"/>
        </w:tabs>
        <w:rPr>
          <w:rFonts w:cs="Arial"/>
          <w:szCs w:val="22"/>
          <w:lang w:val="en-ZA"/>
        </w:rPr>
      </w:pPr>
      <w:r w:rsidRPr="00724A58">
        <w:rPr>
          <w:rFonts w:cs="Arial"/>
          <w:szCs w:val="22"/>
          <w:lang w:val="en-ZA"/>
        </w:rPr>
        <w:t xml:space="preserve">If </w:t>
      </w:r>
      <w:r w:rsidR="00A64A1E" w:rsidRPr="00724A58">
        <w:rPr>
          <w:rFonts w:cs="Arial"/>
          <w:szCs w:val="22"/>
          <w:lang w:val="en-ZA"/>
        </w:rPr>
        <w:t>yes</w:t>
      </w:r>
      <w:r w:rsidRPr="00724A58">
        <w:rPr>
          <w:rFonts w:cs="Arial"/>
          <w:szCs w:val="22"/>
          <w:lang w:val="en-ZA"/>
        </w:rPr>
        <w:t>, please state particulars:</w:t>
      </w:r>
    </w:p>
    <w:p w14:paraId="24668A28" w14:textId="77777777" w:rsidR="00C663A3" w:rsidRPr="00724A58" w:rsidRDefault="00C663A3" w:rsidP="00DA1A6A">
      <w:pPr>
        <w:rPr>
          <w:rFonts w:cs="Arial"/>
          <w:szCs w:val="22"/>
          <w:lang w:val="en-ZA"/>
        </w:rPr>
      </w:pPr>
    </w:p>
    <w:p w14:paraId="0CCEF4E7" w14:textId="77777777" w:rsidR="00C663A3" w:rsidRPr="00724A58" w:rsidRDefault="00DA1A6A" w:rsidP="00DA1A6A">
      <w:pPr>
        <w:rPr>
          <w:rFonts w:cs="Arial"/>
          <w:szCs w:val="22"/>
          <w:lang w:val="en-ZA"/>
        </w:rPr>
      </w:pPr>
      <w:r w:rsidRPr="00724A58">
        <w:rPr>
          <w:rFonts w:cs="Arial"/>
          <w:szCs w:val="22"/>
          <w:lang w:val="en-ZA"/>
        </w:rPr>
        <w:t>_________________________________________________________________________</w:t>
      </w:r>
    </w:p>
    <w:p w14:paraId="7A96099F" w14:textId="77777777" w:rsidR="00C663A3" w:rsidRPr="00724A58" w:rsidRDefault="00DA1A6A" w:rsidP="00DA1A6A">
      <w:pPr>
        <w:rPr>
          <w:rFonts w:cs="Arial"/>
          <w:szCs w:val="22"/>
          <w:lang w:val="en-ZA"/>
        </w:rPr>
      </w:pPr>
      <w:r w:rsidRPr="00724A58">
        <w:rPr>
          <w:rFonts w:cs="Arial"/>
          <w:szCs w:val="22"/>
          <w:lang w:val="en-ZA"/>
        </w:rPr>
        <w:t>__________________________________________</w:t>
      </w:r>
      <w:r w:rsidR="00545F93" w:rsidRPr="00724A58">
        <w:rPr>
          <w:rFonts w:cs="Arial"/>
          <w:szCs w:val="22"/>
          <w:lang w:val="en-ZA"/>
        </w:rPr>
        <w:t>_______________________________</w:t>
      </w:r>
    </w:p>
    <w:p w14:paraId="68FC1271" w14:textId="77777777" w:rsidR="00C663A3" w:rsidRPr="00724A58" w:rsidRDefault="00D96505" w:rsidP="00DA1A6A">
      <w:pPr>
        <w:rPr>
          <w:rFonts w:cs="Arial"/>
          <w:szCs w:val="22"/>
          <w:lang w:val="en-ZA"/>
        </w:rPr>
      </w:pPr>
      <w:r w:rsidRPr="00724A58">
        <w:rPr>
          <w:rFonts w:cs="Arial"/>
          <w:szCs w:val="22"/>
          <w:lang w:val="en-ZA"/>
        </w:rPr>
        <w:t>__</w:t>
      </w:r>
      <w:r w:rsidR="00DA1A6A" w:rsidRPr="00724A58">
        <w:rPr>
          <w:rFonts w:cs="Arial"/>
          <w:szCs w:val="22"/>
          <w:lang w:val="en-ZA"/>
        </w:rPr>
        <w:t>_____________________________________</w:t>
      </w:r>
      <w:r w:rsidR="00545F93" w:rsidRPr="00724A58">
        <w:rPr>
          <w:rFonts w:cs="Arial"/>
          <w:szCs w:val="22"/>
          <w:lang w:val="en-ZA"/>
        </w:rPr>
        <w:t>_______________________________</w:t>
      </w:r>
      <w:r w:rsidR="00DA1A6A" w:rsidRPr="00724A58">
        <w:rPr>
          <w:rFonts w:cs="Arial"/>
          <w:szCs w:val="22"/>
          <w:lang w:val="en-ZA"/>
        </w:rPr>
        <w:t>_</w:t>
      </w:r>
    </w:p>
    <w:p w14:paraId="295C78A8" w14:textId="6E87C78D" w:rsidR="00DA1A6A" w:rsidRDefault="00DA1A6A" w:rsidP="00DA1A6A">
      <w:pPr>
        <w:rPr>
          <w:rFonts w:cs="Arial"/>
          <w:lang w:val="en-ZA"/>
        </w:rPr>
      </w:pPr>
      <w:r w:rsidRPr="7076A0B6">
        <w:rPr>
          <w:rFonts w:cs="Arial"/>
          <w:lang w:val="en-ZA"/>
        </w:rPr>
        <w:t>__________________________________________</w:t>
      </w:r>
      <w:r w:rsidR="00545F93" w:rsidRPr="7076A0B6">
        <w:rPr>
          <w:rFonts w:cs="Arial"/>
          <w:lang w:val="en-ZA"/>
        </w:rPr>
        <w:t>_______________________________</w:t>
      </w:r>
    </w:p>
    <w:p w14:paraId="69FF5D70" w14:textId="77777777" w:rsidR="00560DFD" w:rsidRPr="00724A58" w:rsidRDefault="00560DFD" w:rsidP="00DA1A6A">
      <w:pPr>
        <w:rPr>
          <w:rFonts w:cs="Arial"/>
          <w:szCs w:val="22"/>
          <w:lang w:val="en-ZA"/>
        </w:rPr>
      </w:pPr>
    </w:p>
    <w:p w14:paraId="06E7600B" w14:textId="2BE337AC" w:rsidR="00560DFD" w:rsidRDefault="00560DFD" w:rsidP="00560DFD">
      <w:pPr>
        <w:pStyle w:val="Heading1"/>
        <w:numPr>
          <w:ilvl w:val="0"/>
          <w:numId w:val="0"/>
        </w:numPr>
        <w:ind w:left="432" w:hanging="432"/>
        <w:rPr>
          <w:sz w:val="28"/>
          <w:szCs w:val="28"/>
          <w:lang w:val="en-ZA"/>
        </w:rPr>
      </w:pPr>
      <w:bookmarkStart w:id="167" w:name="_Ref46161424"/>
      <w:bookmarkStart w:id="168" w:name="_Toc57721087"/>
    </w:p>
    <w:p w14:paraId="46DB9388" w14:textId="70B79E45" w:rsidR="00560DFD" w:rsidRDefault="00560DFD" w:rsidP="00560DFD">
      <w:pPr>
        <w:rPr>
          <w:lang w:val="en-ZA"/>
        </w:rPr>
      </w:pPr>
    </w:p>
    <w:p w14:paraId="4F3FC36A" w14:textId="5C388735" w:rsidR="00560DFD" w:rsidRDefault="00560DFD" w:rsidP="00560DFD">
      <w:pPr>
        <w:rPr>
          <w:lang w:val="en-ZA"/>
        </w:rPr>
      </w:pPr>
    </w:p>
    <w:p w14:paraId="7FA7E3F3" w14:textId="66E0F077" w:rsidR="00560DFD" w:rsidRDefault="00560DFD" w:rsidP="00560DFD">
      <w:pPr>
        <w:rPr>
          <w:lang w:val="en-ZA"/>
        </w:rPr>
      </w:pPr>
    </w:p>
    <w:p w14:paraId="5E75E390" w14:textId="6BA7FF73" w:rsidR="00560DFD" w:rsidRDefault="00560DFD" w:rsidP="00560DFD">
      <w:pPr>
        <w:rPr>
          <w:lang w:val="en-ZA"/>
        </w:rPr>
      </w:pPr>
    </w:p>
    <w:p w14:paraId="26FFCD73" w14:textId="3E797331" w:rsidR="00560DFD" w:rsidRDefault="00560DFD" w:rsidP="00560DFD">
      <w:pPr>
        <w:rPr>
          <w:lang w:val="en-ZA"/>
        </w:rPr>
      </w:pPr>
    </w:p>
    <w:p w14:paraId="54450467" w14:textId="76C6C8F1" w:rsidR="00560DFD" w:rsidRDefault="00560DFD" w:rsidP="00560DFD">
      <w:pPr>
        <w:rPr>
          <w:lang w:val="en-ZA"/>
        </w:rPr>
      </w:pPr>
    </w:p>
    <w:p w14:paraId="4317CA79" w14:textId="02BF66CB" w:rsidR="00560DFD" w:rsidRDefault="00560DFD" w:rsidP="00560DFD">
      <w:pPr>
        <w:rPr>
          <w:lang w:val="en-ZA"/>
        </w:rPr>
      </w:pPr>
    </w:p>
    <w:p w14:paraId="03D71D44" w14:textId="6E8A70ED" w:rsidR="00560DFD" w:rsidRDefault="00560DFD" w:rsidP="00560DFD">
      <w:pPr>
        <w:rPr>
          <w:lang w:val="en-ZA"/>
        </w:rPr>
      </w:pPr>
    </w:p>
    <w:p w14:paraId="501B1FE9" w14:textId="3BA406E2" w:rsidR="00560DFD" w:rsidRDefault="00560DFD" w:rsidP="00560DFD">
      <w:pPr>
        <w:rPr>
          <w:lang w:val="en-ZA"/>
        </w:rPr>
      </w:pPr>
    </w:p>
    <w:p w14:paraId="1EA8F2C1" w14:textId="5275AA1B" w:rsidR="00560DFD" w:rsidRDefault="00560DFD" w:rsidP="00560DFD">
      <w:pPr>
        <w:rPr>
          <w:lang w:val="en-ZA"/>
        </w:rPr>
      </w:pPr>
    </w:p>
    <w:p w14:paraId="070BBF67" w14:textId="68BA93FA" w:rsidR="00560DFD" w:rsidRDefault="00560DFD" w:rsidP="00560DFD">
      <w:pPr>
        <w:rPr>
          <w:lang w:val="en-ZA"/>
        </w:rPr>
      </w:pPr>
    </w:p>
    <w:p w14:paraId="58CBDB8C" w14:textId="77777777" w:rsidR="00560DFD" w:rsidRPr="00560DFD" w:rsidRDefault="00560DFD" w:rsidP="00560DFD">
      <w:pPr>
        <w:rPr>
          <w:lang w:val="en-ZA"/>
        </w:rPr>
      </w:pPr>
    </w:p>
    <w:p w14:paraId="798AAC1A" w14:textId="6C294921" w:rsidR="00560DFD" w:rsidRPr="00ED069B" w:rsidRDefault="00560DFD" w:rsidP="00560DFD">
      <w:pPr>
        <w:pStyle w:val="Heading1"/>
        <w:rPr>
          <w:sz w:val="28"/>
          <w:szCs w:val="28"/>
          <w:lang w:val="en-ZA"/>
        </w:rPr>
      </w:pPr>
      <w:bookmarkStart w:id="169" w:name="_Toc71176646"/>
      <w:r w:rsidRPr="00ED069B">
        <w:rPr>
          <w:sz w:val="28"/>
          <w:szCs w:val="28"/>
          <w:lang w:val="en-ZA"/>
        </w:rPr>
        <w:lastRenderedPageBreak/>
        <w:t>DECLARATION OF CONFLICT OF FINANCIAL INTEREST</w:t>
      </w:r>
      <w:bookmarkEnd w:id="169"/>
      <w:r w:rsidRPr="00ED069B">
        <w:rPr>
          <w:sz w:val="28"/>
          <w:szCs w:val="28"/>
          <w:lang w:val="en-ZA"/>
        </w:rPr>
        <w:t xml:space="preserve"> </w:t>
      </w:r>
      <w:bookmarkEnd w:id="167"/>
      <w:bookmarkEnd w:id="168"/>
    </w:p>
    <w:p w14:paraId="57F96BFD" w14:textId="4C865B44" w:rsidR="00560DFD" w:rsidRDefault="00560DFD" w:rsidP="00560DFD">
      <w:pPr>
        <w:rPr>
          <w:rFonts w:cs="Arial"/>
          <w:szCs w:val="22"/>
          <w:lang w:val="en-ZA"/>
        </w:rPr>
      </w:pPr>
      <w:r>
        <w:rPr>
          <w:rFonts w:cs="Arial"/>
          <w:szCs w:val="22"/>
          <w:lang w:val="en-ZA"/>
        </w:rPr>
        <w:t>Is the integrator or subsystems supplier/</w:t>
      </w:r>
      <w:r w:rsidR="003843A9">
        <w:rPr>
          <w:rFonts w:cs="Arial"/>
          <w:szCs w:val="22"/>
          <w:lang w:val="en-ZA"/>
        </w:rPr>
        <w:t xml:space="preserve">small, medium and micro enterprises </w:t>
      </w:r>
      <w:r>
        <w:rPr>
          <w:rFonts w:cs="Arial"/>
          <w:szCs w:val="22"/>
          <w:lang w:val="en-ZA"/>
        </w:rPr>
        <w:t xml:space="preserve">receiving support for similar interventions from any other South African government department or international organisation? </w:t>
      </w:r>
    </w:p>
    <w:p w14:paraId="16B09D35" w14:textId="77777777" w:rsidR="00560DFD" w:rsidRPr="002835CE" w:rsidRDefault="00560DFD" w:rsidP="00560DFD">
      <w:pPr>
        <w:rPr>
          <w:rFonts w:cs="Arial"/>
          <w:szCs w:val="22"/>
          <w:lang w:val="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134"/>
        <w:gridCol w:w="567"/>
        <w:gridCol w:w="1134"/>
      </w:tblGrid>
      <w:tr w:rsidR="00560DFD" w:rsidRPr="002835CE" w14:paraId="075849C2" w14:textId="77777777" w:rsidTr="006D4682">
        <w:trPr>
          <w:jc w:val="center"/>
        </w:trPr>
        <w:tc>
          <w:tcPr>
            <w:tcW w:w="596" w:type="dxa"/>
          </w:tcPr>
          <w:p w14:paraId="108BBAFF" w14:textId="77777777" w:rsidR="00560DFD" w:rsidRPr="002835CE" w:rsidRDefault="00560DFD" w:rsidP="006D4682">
            <w:pPr>
              <w:rPr>
                <w:rFonts w:cs="Arial"/>
                <w:szCs w:val="22"/>
                <w:lang w:val="en-ZA"/>
              </w:rPr>
            </w:pPr>
            <w:r w:rsidRPr="002835CE">
              <w:rPr>
                <w:rFonts w:cs="Arial"/>
                <w:szCs w:val="22"/>
                <w:lang w:val="en-ZA"/>
              </w:rPr>
              <w:t>Yes</w:t>
            </w:r>
          </w:p>
        </w:tc>
        <w:tc>
          <w:tcPr>
            <w:tcW w:w="1134" w:type="dxa"/>
          </w:tcPr>
          <w:p w14:paraId="5B9179B7" w14:textId="77777777" w:rsidR="00560DFD" w:rsidRPr="002835CE" w:rsidRDefault="00560DFD" w:rsidP="006D4682">
            <w:pPr>
              <w:rPr>
                <w:rFonts w:cs="Arial"/>
                <w:szCs w:val="22"/>
                <w:lang w:val="en-ZA"/>
              </w:rPr>
            </w:pPr>
          </w:p>
        </w:tc>
        <w:tc>
          <w:tcPr>
            <w:tcW w:w="567" w:type="dxa"/>
          </w:tcPr>
          <w:p w14:paraId="76F73A58" w14:textId="77777777" w:rsidR="00560DFD" w:rsidRPr="002835CE" w:rsidRDefault="00560DFD" w:rsidP="006D4682">
            <w:pPr>
              <w:rPr>
                <w:rFonts w:cs="Arial"/>
                <w:szCs w:val="22"/>
                <w:lang w:val="en-ZA"/>
              </w:rPr>
            </w:pPr>
            <w:r w:rsidRPr="002835CE">
              <w:rPr>
                <w:rFonts w:cs="Arial"/>
                <w:szCs w:val="22"/>
                <w:lang w:val="en-ZA"/>
              </w:rPr>
              <w:t>No</w:t>
            </w:r>
          </w:p>
        </w:tc>
        <w:tc>
          <w:tcPr>
            <w:tcW w:w="1134" w:type="dxa"/>
          </w:tcPr>
          <w:p w14:paraId="05862C25" w14:textId="77777777" w:rsidR="00560DFD" w:rsidRPr="002835CE" w:rsidRDefault="00560DFD" w:rsidP="006D4682">
            <w:pPr>
              <w:rPr>
                <w:rFonts w:cs="Arial"/>
                <w:szCs w:val="22"/>
                <w:lang w:val="en-ZA"/>
              </w:rPr>
            </w:pPr>
          </w:p>
        </w:tc>
      </w:tr>
    </w:tbl>
    <w:p w14:paraId="6112416F" w14:textId="77777777" w:rsidR="00560DFD" w:rsidRDefault="00560DFD" w:rsidP="00560DFD">
      <w:pPr>
        <w:tabs>
          <w:tab w:val="left" w:pos="567"/>
        </w:tabs>
        <w:rPr>
          <w:rFonts w:cs="Arial"/>
          <w:szCs w:val="22"/>
          <w:lang w:val="en-ZA"/>
        </w:rPr>
      </w:pPr>
    </w:p>
    <w:p w14:paraId="146534BD" w14:textId="77777777" w:rsidR="00560DFD" w:rsidRPr="002835CE" w:rsidRDefault="00560DFD" w:rsidP="00560DFD">
      <w:pPr>
        <w:tabs>
          <w:tab w:val="left" w:pos="567"/>
        </w:tabs>
        <w:rPr>
          <w:rFonts w:cs="Arial"/>
          <w:szCs w:val="22"/>
          <w:lang w:val="en-ZA"/>
        </w:rPr>
      </w:pPr>
      <w:r w:rsidRPr="002835CE">
        <w:rPr>
          <w:rFonts w:cs="Arial"/>
          <w:szCs w:val="22"/>
          <w:lang w:val="en-ZA"/>
        </w:rPr>
        <w:t>If yes, please state particulars:</w:t>
      </w:r>
    </w:p>
    <w:p w14:paraId="09A50257" w14:textId="77777777" w:rsidR="00560DFD" w:rsidRPr="002835CE" w:rsidRDefault="00560DFD" w:rsidP="00560DFD">
      <w:pPr>
        <w:rPr>
          <w:rFonts w:cs="Arial"/>
          <w:szCs w:val="22"/>
          <w:lang w:val="en-ZA"/>
        </w:rPr>
      </w:pPr>
    </w:p>
    <w:p w14:paraId="1A57889E" w14:textId="77777777" w:rsidR="00560DFD" w:rsidRPr="002835CE" w:rsidRDefault="00560DFD" w:rsidP="00560DFD">
      <w:pPr>
        <w:rPr>
          <w:rFonts w:cs="Arial"/>
          <w:szCs w:val="22"/>
          <w:lang w:val="en-ZA"/>
        </w:rPr>
      </w:pPr>
      <w:r w:rsidRPr="002835CE">
        <w:rPr>
          <w:rFonts w:cs="Arial"/>
          <w:szCs w:val="22"/>
          <w:lang w:val="en-ZA"/>
        </w:rPr>
        <w:t>__________________________________________</w:t>
      </w:r>
      <w:r>
        <w:rPr>
          <w:rFonts w:cs="Arial"/>
          <w:szCs w:val="22"/>
          <w:lang w:val="en-ZA"/>
        </w:rPr>
        <w:t>_______________________________</w:t>
      </w:r>
    </w:p>
    <w:p w14:paraId="2B20D40A" w14:textId="77777777" w:rsidR="00560DFD" w:rsidRPr="002835CE" w:rsidRDefault="00560DFD" w:rsidP="00560DFD">
      <w:pPr>
        <w:rPr>
          <w:rFonts w:cs="Arial"/>
          <w:szCs w:val="22"/>
          <w:lang w:val="en-ZA"/>
        </w:rPr>
      </w:pPr>
      <w:r w:rsidRPr="002835CE">
        <w:rPr>
          <w:rFonts w:cs="Arial"/>
          <w:szCs w:val="22"/>
          <w:lang w:val="en-ZA"/>
        </w:rPr>
        <w:t>__________________________________________</w:t>
      </w:r>
      <w:r>
        <w:rPr>
          <w:rFonts w:cs="Arial"/>
          <w:szCs w:val="22"/>
          <w:lang w:val="en-ZA"/>
        </w:rPr>
        <w:t>_______________________________</w:t>
      </w:r>
    </w:p>
    <w:p w14:paraId="257357C7" w14:textId="77777777" w:rsidR="00560DFD" w:rsidRDefault="00560DFD" w:rsidP="00560DFD">
      <w:pPr>
        <w:rPr>
          <w:rFonts w:cs="Arial"/>
          <w:szCs w:val="22"/>
          <w:lang w:val="en-ZA"/>
        </w:rPr>
      </w:pPr>
      <w:r w:rsidRPr="002835CE">
        <w:rPr>
          <w:rFonts w:cs="Arial"/>
          <w:szCs w:val="22"/>
          <w:lang w:val="en-ZA"/>
        </w:rPr>
        <w:t>____</w:t>
      </w:r>
      <w:r>
        <w:rPr>
          <w:rFonts w:cs="Arial"/>
          <w:szCs w:val="22"/>
          <w:lang w:val="en-ZA"/>
        </w:rPr>
        <w:t>_____</w:t>
      </w:r>
      <w:r w:rsidRPr="002835CE">
        <w:rPr>
          <w:rFonts w:cs="Arial"/>
          <w:szCs w:val="22"/>
          <w:lang w:val="en-ZA"/>
        </w:rPr>
        <w:t>_______________________________</w:t>
      </w:r>
      <w:r>
        <w:rPr>
          <w:rFonts w:cs="Arial"/>
          <w:szCs w:val="22"/>
          <w:lang w:val="en-ZA"/>
        </w:rPr>
        <w:t>_______________________________</w:t>
      </w:r>
      <w:r w:rsidRPr="002835CE">
        <w:rPr>
          <w:rFonts w:cs="Arial"/>
          <w:szCs w:val="22"/>
          <w:lang w:val="en-ZA"/>
        </w:rPr>
        <w:t>_</w:t>
      </w:r>
      <w:r>
        <w:rPr>
          <w:rFonts w:cs="Arial"/>
          <w:szCs w:val="22"/>
          <w:lang w:val="en-ZA"/>
        </w:rPr>
        <w:t xml:space="preserve"> </w:t>
      </w:r>
    </w:p>
    <w:p w14:paraId="5B8D8552" w14:textId="77777777" w:rsidR="00DA1A6A" w:rsidRPr="00117841" w:rsidRDefault="00DA1A6A" w:rsidP="7076A0B6">
      <w:pPr>
        <w:pStyle w:val="Heading1"/>
        <w:rPr>
          <w:rFonts w:eastAsia="Arial"/>
          <w:bCs/>
          <w:sz w:val="28"/>
          <w:szCs w:val="28"/>
          <w:lang w:val="en-ZA"/>
        </w:rPr>
      </w:pPr>
      <w:r>
        <w:br w:type="page"/>
      </w:r>
      <w:bookmarkStart w:id="170" w:name="_Ref46161431"/>
      <w:bookmarkStart w:id="171" w:name="_Toc71176647"/>
      <w:r w:rsidRPr="7076A0B6">
        <w:rPr>
          <w:sz w:val="28"/>
          <w:szCs w:val="28"/>
          <w:lang w:val="en-ZA"/>
        </w:rPr>
        <w:lastRenderedPageBreak/>
        <w:t>DECLARATION</w:t>
      </w:r>
      <w:bookmarkEnd w:id="170"/>
      <w:bookmarkEnd w:id="171"/>
    </w:p>
    <w:p w14:paraId="5F406EC8" w14:textId="77777777" w:rsidR="00DA1A6A" w:rsidRPr="002835CE" w:rsidRDefault="00DA1A6A" w:rsidP="007B06DF">
      <w:pPr>
        <w:rPr>
          <w:rFonts w:cs="Arial"/>
          <w:szCs w:val="22"/>
          <w:lang w:val="en-ZA"/>
        </w:rPr>
      </w:pPr>
      <w:r w:rsidRPr="002835CE">
        <w:rPr>
          <w:rFonts w:cs="Arial"/>
          <w:szCs w:val="22"/>
          <w:lang w:val="en-ZA"/>
        </w:rPr>
        <w:t>I</w:t>
      </w:r>
      <w:r w:rsidR="00A64A1E" w:rsidRPr="002835CE">
        <w:rPr>
          <w:rFonts w:cs="Arial"/>
          <w:szCs w:val="22"/>
          <w:lang w:val="en-ZA"/>
        </w:rPr>
        <w:t>, _</w:t>
      </w:r>
      <w:r w:rsidRPr="002835CE">
        <w:rPr>
          <w:rFonts w:cs="Arial"/>
          <w:szCs w:val="22"/>
          <w:lang w:val="en-ZA"/>
        </w:rPr>
        <w:t xml:space="preserve">_______________________________________ (THE UNDERSIGNED), </w:t>
      </w:r>
      <w:r w:rsidR="00170538" w:rsidRPr="002835CE">
        <w:rPr>
          <w:rFonts w:cs="Arial"/>
          <w:szCs w:val="22"/>
          <w:lang w:val="en-ZA"/>
        </w:rPr>
        <w:t xml:space="preserve">DULY </w:t>
      </w:r>
      <w:r w:rsidR="007C5262" w:rsidRPr="002835CE">
        <w:rPr>
          <w:rFonts w:cs="Arial"/>
          <w:szCs w:val="22"/>
          <w:lang w:val="en-ZA"/>
        </w:rPr>
        <w:t>A</w:t>
      </w:r>
      <w:r w:rsidR="00170538" w:rsidRPr="002835CE">
        <w:rPr>
          <w:rFonts w:cs="Arial"/>
          <w:szCs w:val="22"/>
          <w:lang w:val="en-ZA"/>
        </w:rPr>
        <w:t xml:space="preserve">UTHORISED, </w:t>
      </w:r>
      <w:r w:rsidRPr="002835CE">
        <w:rPr>
          <w:rFonts w:cs="Arial"/>
          <w:szCs w:val="22"/>
          <w:lang w:val="en-ZA"/>
        </w:rPr>
        <w:t>CERTIFY THAT</w:t>
      </w:r>
      <w:r w:rsidR="00170538" w:rsidRPr="002835CE">
        <w:rPr>
          <w:rFonts w:cs="Arial"/>
          <w:szCs w:val="22"/>
          <w:lang w:val="en-ZA"/>
        </w:rPr>
        <w:t xml:space="preserve"> </w:t>
      </w:r>
      <w:r w:rsidRPr="002835CE">
        <w:rPr>
          <w:rFonts w:cs="Arial"/>
          <w:szCs w:val="22"/>
          <w:lang w:val="en-ZA"/>
        </w:rPr>
        <w:t xml:space="preserve">THE INFORMATION FURNISHED </w:t>
      </w:r>
      <w:r w:rsidR="005E3253">
        <w:rPr>
          <w:rFonts w:cs="Arial"/>
          <w:szCs w:val="22"/>
          <w:lang w:val="en-ZA"/>
        </w:rPr>
        <w:t xml:space="preserve">IN THIS </w:t>
      </w:r>
      <w:r w:rsidR="00674680">
        <w:rPr>
          <w:rFonts w:cs="Arial"/>
          <w:szCs w:val="22"/>
          <w:lang w:val="en-ZA"/>
        </w:rPr>
        <w:t>CFP</w:t>
      </w:r>
      <w:r w:rsidRPr="002835CE">
        <w:rPr>
          <w:rFonts w:cs="Arial"/>
          <w:szCs w:val="22"/>
          <w:lang w:val="en-ZA"/>
        </w:rPr>
        <w:t xml:space="preserve"> IS CORRECT. I ACCEPT THAT THE CSIR MAY</w:t>
      </w:r>
      <w:r w:rsidR="00170538" w:rsidRPr="002835CE">
        <w:rPr>
          <w:rFonts w:cs="Arial"/>
          <w:szCs w:val="22"/>
          <w:lang w:val="en-ZA"/>
        </w:rPr>
        <w:t xml:space="preserve"> </w:t>
      </w:r>
      <w:r w:rsidRPr="002835CE">
        <w:rPr>
          <w:rFonts w:cs="Arial"/>
          <w:szCs w:val="22"/>
          <w:lang w:val="en-ZA"/>
        </w:rPr>
        <w:t>TAKE APPROPRIATE ACTIONS, DEEMED NECESSARY, SHOULD THIS DECLARATION</w:t>
      </w:r>
      <w:r w:rsidR="00170538" w:rsidRPr="002835CE">
        <w:rPr>
          <w:rFonts w:cs="Arial"/>
          <w:szCs w:val="22"/>
          <w:lang w:val="en-ZA"/>
        </w:rPr>
        <w:t xml:space="preserve"> </w:t>
      </w:r>
      <w:r w:rsidRPr="002835CE">
        <w:rPr>
          <w:rFonts w:cs="Arial"/>
          <w:szCs w:val="22"/>
          <w:lang w:val="en-ZA"/>
        </w:rPr>
        <w:t>PROVE TO BE FALSE.</w:t>
      </w:r>
    </w:p>
    <w:p w14:paraId="45E6E03F" w14:textId="77777777" w:rsidR="00DA1A6A" w:rsidRPr="002835CE" w:rsidRDefault="00DA1A6A" w:rsidP="00DA1A6A">
      <w:pPr>
        <w:rPr>
          <w:rFonts w:cs="Arial"/>
          <w:szCs w:val="22"/>
          <w:lang w:val="en-ZA"/>
        </w:rPr>
      </w:pPr>
    </w:p>
    <w:p w14:paraId="4535B8D0" w14:textId="77777777" w:rsidR="00C663A3" w:rsidRPr="002835CE" w:rsidRDefault="00C663A3" w:rsidP="00DA1A6A">
      <w:pPr>
        <w:rPr>
          <w:rFonts w:cs="Arial"/>
          <w:szCs w:val="22"/>
          <w:lang w:val="en-ZA"/>
        </w:rPr>
      </w:pPr>
    </w:p>
    <w:p w14:paraId="38FFDAEE" w14:textId="77777777" w:rsidR="00DA1A6A" w:rsidRPr="002835CE" w:rsidRDefault="00DA1A6A" w:rsidP="00DA1A6A">
      <w:pPr>
        <w:rPr>
          <w:rFonts w:cs="Arial"/>
          <w:szCs w:val="22"/>
          <w:lang w:val="en-ZA"/>
        </w:rPr>
      </w:pPr>
    </w:p>
    <w:tbl>
      <w:tblPr>
        <w:tblW w:w="0" w:type="auto"/>
        <w:tblLook w:val="01E0" w:firstRow="1" w:lastRow="1" w:firstColumn="1" w:lastColumn="1" w:noHBand="0" w:noVBand="0"/>
      </w:tblPr>
      <w:tblGrid>
        <w:gridCol w:w="4188"/>
        <w:gridCol w:w="297"/>
        <w:gridCol w:w="4542"/>
      </w:tblGrid>
      <w:tr w:rsidR="00DA1A6A" w:rsidRPr="002835CE" w14:paraId="48F0BDAF" w14:textId="77777777" w:rsidTr="00A574B6">
        <w:tc>
          <w:tcPr>
            <w:tcW w:w="4308" w:type="dxa"/>
            <w:tcBorders>
              <w:bottom w:val="single" w:sz="12" w:space="0" w:color="auto"/>
            </w:tcBorders>
          </w:tcPr>
          <w:p w14:paraId="4A7EAE5B" w14:textId="77777777" w:rsidR="00DA1A6A" w:rsidRPr="002835CE" w:rsidRDefault="00DA1A6A" w:rsidP="00A574B6">
            <w:pPr>
              <w:rPr>
                <w:rFonts w:cs="Arial"/>
                <w:szCs w:val="22"/>
                <w:lang w:val="en-ZA"/>
              </w:rPr>
            </w:pPr>
          </w:p>
        </w:tc>
        <w:tc>
          <w:tcPr>
            <w:tcW w:w="300" w:type="dxa"/>
          </w:tcPr>
          <w:p w14:paraId="78F3C75A" w14:textId="77777777" w:rsidR="00DA1A6A" w:rsidRPr="002835CE" w:rsidRDefault="00DA1A6A" w:rsidP="00A574B6">
            <w:pPr>
              <w:rPr>
                <w:rFonts w:cs="Arial"/>
                <w:szCs w:val="22"/>
                <w:lang w:val="en-ZA"/>
              </w:rPr>
            </w:pPr>
          </w:p>
        </w:tc>
        <w:tc>
          <w:tcPr>
            <w:tcW w:w="4678" w:type="dxa"/>
            <w:tcBorders>
              <w:bottom w:val="single" w:sz="12" w:space="0" w:color="auto"/>
            </w:tcBorders>
          </w:tcPr>
          <w:p w14:paraId="3B33AFEC" w14:textId="77777777" w:rsidR="00DA1A6A" w:rsidRPr="002835CE" w:rsidRDefault="00DA1A6A" w:rsidP="00A574B6">
            <w:pPr>
              <w:rPr>
                <w:rFonts w:cs="Arial"/>
                <w:szCs w:val="22"/>
                <w:lang w:val="en-ZA"/>
              </w:rPr>
            </w:pPr>
          </w:p>
        </w:tc>
      </w:tr>
      <w:tr w:rsidR="00DA1A6A" w:rsidRPr="002835CE" w14:paraId="7E3A223D" w14:textId="77777777" w:rsidTr="00A574B6">
        <w:tc>
          <w:tcPr>
            <w:tcW w:w="4308" w:type="dxa"/>
            <w:tcBorders>
              <w:top w:val="single" w:sz="12" w:space="0" w:color="auto"/>
            </w:tcBorders>
          </w:tcPr>
          <w:p w14:paraId="56A9D151" w14:textId="77777777" w:rsidR="00DA1A6A" w:rsidRPr="002835CE" w:rsidRDefault="00DA1A6A" w:rsidP="00A574B6">
            <w:pPr>
              <w:rPr>
                <w:rFonts w:cs="Arial"/>
                <w:szCs w:val="22"/>
                <w:lang w:val="en-ZA"/>
              </w:rPr>
            </w:pPr>
            <w:r w:rsidRPr="002835CE">
              <w:rPr>
                <w:rFonts w:cs="Arial"/>
                <w:szCs w:val="22"/>
                <w:lang w:val="en-ZA"/>
              </w:rPr>
              <w:t>Signature</w:t>
            </w:r>
          </w:p>
        </w:tc>
        <w:tc>
          <w:tcPr>
            <w:tcW w:w="300" w:type="dxa"/>
          </w:tcPr>
          <w:p w14:paraId="4BCFFC19" w14:textId="77777777" w:rsidR="00DA1A6A" w:rsidRPr="002835CE" w:rsidRDefault="00DA1A6A" w:rsidP="00A574B6">
            <w:pPr>
              <w:rPr>
                <w:rFonts w:cs="Arial"/>
                <w:szCs w:val="22"/>
                <w:lang w:val="en-ZA"/>
              </w:rPr>
            </w:pPr>
          </w:p>
        </w:tc>
        <w:tc>
          <w:tcPr>
            <w:tcW w:w="4678" w:type="dxa"/>
            <w:tcBorders>
              <w:top w:val="single" w:sz="12" w:space="0" w:color="auto"/>
            </w:tcBorders>
          </w:tcPr>
          <w:p w14:paraId="05072599" w14:textId="77777777" w:rsidR="00DA1A6A" w:rsidRPr="002835CE" w:rsidRDefault="00DA1A6A" w:rsidP="00A574B6">
            <w:pPr>
              <w:rPr>
                <w:rFonts w:cs="Arial"/>
                <w:szCs w:val="22"/>
                <w:lang w:val="en-ZA"/>
              </w:rPr>
            </w:pPr>
            <w:r w:rsidRPr="002835CE">
              <w:rPr>
                <w:rFonts w:cs="Arial"/>
                <w:szCs w:val="22"/>
                <w:lang w:val="en-ZA"/>
              </w:rPr>
              <w:t>Date</w:t>
            </w:r>
          </w:p>
        </w:tc>
      </w:tr>
      <w:tr w:rsidR="00DA1A6A" w:rsidRPr="002835CE" w14:paraId="6AB9CBCF" w14:textId="77777777" w:rsidTr="00A574B6">
        <w:tc>
          <w:tcPr>
            <w:tcW w:w="4308" w:type="dxa"/>
            <w:tcBorders>
              <w:bottom w:val="single" w:sz="12" w:space="0" w:color="auto"/>
            </w:tcBorders>
          </w:tcPr>
          <w:p w14:paraId="17407F31" w14:textId="77777777" w:rsidR="00DA1A6A" w:rsidRPr="002835CE" w:rsidRDefault="00DA1A6A" w:rsidP="00A574B6">
            <w:pPr>
              <w:rPr>
                <w:rFonts w:cs="Arial"/>
                <w:szCs w:val="22"/>
                <w:lang w:val="en-ZA"/>
              </w:rPr>
            </w:pPr>
          </w:p>
          <w:p w14:paraId="205C2630" w14:textId="77777777" w:rsidR="00C663A3" w:rsidRPr="002835CE" w:rsidRDefault="00C663A3" w:rsidP="00A574B6">
            <w:pPr>
              <w:rPr>
                <w:rFonts w:cs="Arial"/>
                <w:szCs w:val="22"/>
                <w:lang w:val="en-ZA"/>
              </w:rPr>
            </w:pPr>
          </w:p>
          <w:p w14:paraId="0A31B970" w14:textId="77777777" w:rsidR="00C663A3" w:rsidRPr="002835CE" w:rsidRDefault="00C663A3" w:rsidP="00A574B6">
            <w:pPr>
              <w:rPr>
                <w:rFonts w:cs="Arial"/>
                <w:szCs w:val="22"/>
                <w:lang w:val="en-ZA"/>
              </w:rPr>
            </w:pPr>
          </w:p>
        </w:tc>
        <w:tc>
          <w:tcPr>
            <w:tcW w:w="300" w:type="dxa"/>
          </w:tcPr>
          <w:p w14:paraId="30A3A16E" w14:textId="77777777" w:rsidR="00DA1A6A" w:rsidRPr="002835CE" w:rsidRDefault="00DA1A6A" w:rsidP="00A574B6">
            <w:pPr>
              <w:rPr>
                <w:rFonts w:cs="Arial"/>
                <w:szCs w:val="22"/>
                <w:lang w:val="en-ZA"/>
              </w:rPr>
            </w:pPr>
          </w:p>
        </w:tc>
        <w:tc>
          <w:tcPr>
            <w:tcW w:w="4678" w:type="dxa"/>
            <w:tcBorders>
              <w:bottom w:val="single" w:sz="12" w:space="0" w:color="auto"/>
            </w:tcBorders>
          </w:tcPr>
          <w:p w14:paraId="1074C517" w14:textId="77777777" w:rsidR="00DA1A6A" w:rsidRPr="002835CE" w:rsidRDefault="00DA1A6A" w:rsidP="00A574B6">
            <w:pPr>
              <w:rPr>
                <w:rFonts w:cs="Arial"/>
                <w:szCs w:val="22"/>
                <w:lang w:val="en-ZA"/>
              </w:rPr>
            </w:pPr>
          </w:p>
        </w:tc>
      </w:tr>
      <w:tr w:rsidR="00DA1A6A" w:rsidRPr="002835CE" w14:paraId="7790B4DB" w14:textId="77777777" w:rsidTr="00A574B6">
        <w:tc>
          <w:tcPr>
            <w:tcW w:w="4308" w:type="dxa"/>
            <w:tcBorders>
              <w:top w:val="single" w:sz="12" w:space="0" w:color="auto"/>
            </w:tcBorders>
          </w:tcPr>
          <w:p w14:paraId="74CCB6D6" w14:textId="77777777" w:rsidR="00DA1A6A" w:rsidRPr="002835CE" w:rsidRDefault="00DA1A6A" w:rsidP="00A574B6">
            <w:pPr>
              <w:rPr>
                <w:rFonts w:cs="Arial"/>
                <w:szCs w:val="22"/>
                <w:lang w:val="en-ZA"/>
              </w:rPr>
            </w:pPr>
            <w:r w:rsidRPr="002835CE">
              <w:rPr>
                <w:rFonts w:cs="Arial"/>
                <w:szCs w:val="22"/>
                <w:lang w:val="en-ZA"/>
              </w:rPr>
              <w:t>Position</w:t>
            </w:r>
          </w:p>
        </w:tc>
        <w:tc>
          <w:tcPr>
            <w:tcW w:w="300" w:type="dxa"/>
          </w:tcPr>
          <w:p w14:paraId="6C8F2C7F" w14:textId="77777777" w:rsidR="00DA1A6A" w:rsidRPr="002835CE" w:rsidRDefault="00DA1A6A" w:rsidP="00A574B6">
            <w:pPr>
              <w:rPr>
                <w:rFonts w:cs="Arial"/>
                <w:szCs w:val="22"/>
                <w:lang w:val="en-ZA"/>
              </w:rPr>
            </w:pPr>
          </w:p>
        </w:tc>
        <w:tc>
          <w:tcPr>
            <w:tcW w:w="4678" w:type="dxa"/>
            <w:tcBorders>
              <w:top w:val="single" w:sz="12" w:space="0" w:color="auto"/>
            </w:tcBorders>
          </w:tcPr>
          <w:p w14:paraId="4BAAEE9C" w14:textId="77777777" w:rsidR="00DA1A6A" w:rsidRPr="002835CE" w:rsidRDefault="00DA1A6A" w:rsidP="00C8159A">
            <w:pPr>
              <w:rPr>
                <w:rFonts w:cs="Arial"/>
                <w:szCs w:val="22"/>
                <w:lang w:val="en-ZA"/>
              </w:rPr>
            </w:pPr>
            <w:r w:rsidRPr="002835CE">
              <w:rPr>
                <w:rFonts w:cs="Arial"/>
                <w:szCs w:val="22"/>
                <w:lang w:val="en-ZA"/>
              </w:rPr>
              <w:t xml:space="preserve">Name of </w:t>
            </w:r>
            <w:r w:rsidR="00C8159A">
              <w:rPr>
                <w:rFonts w:cs="Arial"/>
                <w:szCs w:val="22"/>
                <w:lang w:val="en-ZA"/>
              </w:rPr>
              <w:t>a</w:t>
            </w:r>
            <w:r w:rsidR="001D1BC4" w:rsidRPr="002835CE">
              <w:rPr>
                <w:rFonts w:cs="Arial"/>
                <w:szCs w:val="22"/>
                <w:lang w:val="en-ZA"/>
              </w:rPr>
              <w:t>pplicant</w:t>
            </w:r>
          </w:p>
        </w:tc>
      </w:tr>
    </w:tbl>
    <w:p w14:paraId="05771BC4" w14:textId="77777777" w:rsidR="000244DA" w:rsidRDefault="000244DA" w:rsidP="009F09CB">
      <w:pPr>
        <w:pStyle w:val="Heading2"/>
        <w:numPr>
          <w:ilvl w:val="0"/>
          <w:numId w:val="0"/>
        </w:numPr>
        <w:ind w:left="1134"/>
      </w:pPr>
      <w:bookmarkStart w:id="172" w:name="_Toc297249001"/>
      <w:bookmarkStart w:id="173" w:name="_Toc304189910"/>
      <w:bookmarkStart w:id="174" w:name="_Toc405876624"/>
      <w:bookmarkStart w:id="175" w:name="_Toc430787987"/>
      <w:bookmarkStart w:id="176" w:name="_Toc430788103"/>
    </w:p>
    <w:p w14:paraId="4570D863" w14:textId="77777777" w:rsidR="00C663A3" w:rsidRPr="002835CE" w:rsidRDefault="00C663A3" w:rsidP="7076A0B6">
      <w:pPr>
        <w:pStyle w:val="Heading2"/>
        <w:numPr>
          <w:ilvl w:val="1"/>
          <w:numId w:val="0"/>
        </w:numPr>
      </w:pPr>
      <w:r>
        <w:t xml:space="preserve">END OF </w:t>
      </w:r>
      <w:bookmarkEnd w:id="172"/>
      <w:bookmarkEnd w:id="173"/>
      <w:bookmarkEnd w:id="174"/>
      <w:bookmarkEnd w:id="175"/>
      <w:bookmarkEnd w:id="176"/>
      <w:r w:rsidR="00674680">
        <w:t>CFP</w:t>
      </w:r>
    </w:p>
    <w:p w14:paraId="152A31EC" w14:textId="77777777" w:rsidR="00FD5A4E" w:rsidRDefault="00FD5A4E">
      <w:pPr>
        <w:tabs>
          <w:tab w:val="clear" w:pos="8850"/>
        </w:tabs>
        <w:suppressAutoHyphens w:val="0"/>
        <w:spacing w:line="240" w:lineRule="auto"/>
        <w:jc w:val="left"/>
        <w:rPr>
          <w:rFonts w:cs="Arial"/>
          <w:b/>
          <w:szCs w:val="22"/>
          <w:lang w:val="en-ZA"/>
        </w:rPr>
      </w:pPr>
    </w:p>
    <w:p w14:paraId="0EC9EA0D" w14:textId="77777777" w:rsidR="009D2B1D" w:rsidRDefault="009D2B1D" w:rsidP="7076A0B6">
      <w:pPr>
        <w:rPr>
          <w:lang w:val="en-ZA"/>
        </w:rPr>
      </w:pPr>
      <w:r>
        <w:br w:type="page"/>
      </w:r>
      <w:bookmarkStart w:id="177" w:name="_Ref46162663"/>
      <w:r w:rsidR="4717E894" w:rsidRPr="52ECC57C">
        <w:rPr>
          <w:b/>
          <w:bCs/>
          <w:sz w:val="28"/>
          <w:szCs w:val="28"/>
          <w:lang w:val="en-ZA"/>
        </w:rPr>
        <w:lastRenderedPageBreak/>
        <w:t xml:space="preserve">19. </w:t>
      </w:r>
      <w:r w:rsidRPr="52ECC57C">
        <w:rPr>
          <w:b/>
          <w:bCs/>
          <w:sz w:val="28"/>
          <w:szCs w:val="28"/>
          <w:lang w:val="en-ZA"/>
        </w:rPr>
        <w:t xml:space="preserve">ANNEXURE A: PROPOSAL </w:t>
      </w:r>
      <w:r w:rsidRPr="52ECC57C">
        <w:rPr>
          <w:rFonts w:cs="Arial"/>
          <w:b/>
          <w:bCs/>
          <w:sz w:val="28"/>
          <w:szCs w:val="28"/>
          <w:lang w:val="en-ZA"/>
        </w:rPr>
        <w:t>TEMPLATE</w:t>
      </w:r>
      <w:r w:rsidRPr="52ECC57C">
        <w:rPr>
          <w:lang w:val="en-ZA"/>
        </w:rPr>
        <w:t xml:space="preserve"> (provided)</w:t>
      </w:r>
      <w:bookmarkEnd w:id="177"/>
    </w:p>
    <w:sectPr w:rsidR="009D2B1D" w:rsidSect="00BC005D">
      <w:footnotePr>
        <w:pos w:val="beneathText"/>
      </w:footnotePr>
      <w:pgSz w:w="11907" w:h="16839" w:code="9"/>
      <w:pgMar w:top="1440" w:right="1440" w:bottom="1440" w:left="1440" w:header="1021"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ACA" w16cex:dateUtc="2021-04-28T13:16:00Z"/>
  <w16cex:commentExtensible w16cex:durableId="243403AA" w16cex:dateUtc="2021-04-28T13:54:00Z"/>
  <w16cex:commentExtensible w16cex:durableId="2434030E" w16cex:dateUtc="2021-04-28T13:51:00Z"/>
  <w16cex:commentExtensible w16cex:durableId="243404DE" w16cex:dateUtc="2021-04-28T13:59:00Z"/>
  <w16cex:commentExtensible w16cex:durableId="243404FB" w16cex:dateUtc="2021-04-2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BA4118" w16cid:durableId="2433FACA"/>
  <w16cid:commentId w16cid:paraId="7A746018" w16cid:durableId="243403AA"/>
  <w16cid:commentId w16cid:paraId="073EE739" w16cid:durableId="2434030E"/>
  <w16cid:commentId w16cid:paraId="7EB11F4E" w16cid:durableId="243404DE"/>
  <w16cid:commentId w16cid:paraId="378A6880" w16cid:durableId="243404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CEDF" w14:textId="77777777" w:rsidR="00822CA3" w:rsidRDefault="00822CA3">
      <w:r>
        <w:separator/>
      </w:r>
    </w:p>
  </w:endnote>
  <w:endnote w:type="continuationSeparator" w:id="0">
    <w:p w14:paraId="2AF69D06" w14:textId="77777777" w:rsidR="00822CA3" w:rsidRDefault="0082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E087" w14:textId="77777777" w:rsidR="00E355B2" w:rsidRDefault="00E355B2"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8C43" w14:textId="77777777" w:rsidR="00E355B2" w:rsidRDefault="00E355B2" w:rsidP="00A16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551850"/>
      <w:docPartObj>
        <w:docPartGallery w:val="Page Numbers (Bottom of Page)"/>
        <w:docPartUnique/>
      </w:docPartObj>
    </w:sdtPr>
    <w:sdtContent>
      <w:sdt>
        <w:sdtPr>
          <w:id w:val="-1669238322"/>
          <w:docPartObj>
            <w:docPartGallery w:val="Page Numbers (Top of Page)"/>
            <w:docPartUnique/>
          </w:docPartObj>
        </w:sdtPr>
        <w:sdtContent>
          <w:p w14:paraId="4F263A35" w14:textId="62BF4D2D" w:rsidR="00E355B2" w:rsidRDefault="00E355B2">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25</w:t>
            </w:r>
            <w:r>
              <w:rPr>
                <w:b/>
                <w:bCs/>
                <w:sz w:val="24"/>
              </w:rPr>
              <w:fldChar w:fldCharType="end"/>
            </w:r>
          </w:p>
        </w:sdtContent>
      </w:sdt>
    </w:sdtContent>
  </w:sdt>
  <w:p w14:paraId="0893D35B" w14:textId="77777777" w:rsidR="00E355B2" w:rsidRDefault="00E355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E871" w14:textId="77777777" w:rsidR="00E355B2" w:rsidRDefault="00E35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64125"/>
      <w:docPartObj>
        <w:docPartGallery w:val="Page Numbers (Bottom of Page)"/>
        <w:docPartUnique/>
      </w:docPartObj>
    </w:sdtPr>
    <w:sdtContent>
      <w:sdt>
        <w:sdtPr>
          <w:id w:val="-1733379278"/>
          <w:docPartObj>
            <w:docPartGallery w:val="Page Numbers (Top of Page)"/>
            <w:docPartUnique/>
          </w:docPartObj>
        </w:sdtPr>
        <w:sdtContent>
          <w:p w14:paraId="5BA1E597" w14:textId="1A94DC87" w:rsidR="00E355B2" w:rsidRDefault="00E355B2">
            <w:pPr>
              <w:pStyle w:val="Footer"/>
              <w:jc w:val="center"/>
            </w:pPr>
            <w:r w:rsidRPr="00674680">
              <w:rPr>
                <w:b/>
                <w:bCs/>
              </w:rPr>
              <w:t xml:space="preserve">Page </w:t>
            </w:r>
            <w:r w:rsidRPr="00674680">
              <w:rPr>
                <w:b/>
                <w:bCs/>
              </w:rPr>
              <w:fldChar w:fldCharType="begin"/>
            </w:r>
            <w:r w:rsidRPr="00674680">
              <w:rPr>
                <w:b/>
                <w:bCs/>
              </w:rPr>
              <w:instrText xml:space="preserve"> PAGE </w:instrText>
            </w:r>
            <w:r w:rsidRPr="00674680">
              <w:rPr>
                <w:b/>
                <w:bCs/>
              </w:rPr>
              <w:fldChar w:fldCharType="separate"/>
            </w:r>
            <w:r w:rsidR="006F5863">
              <w:rPr>
                <w:b/>
                <w:bCs/>
                <w:noProof/>
              </w:rPr>
              <w:t>14</w:t>
            </w:r>
            <w:r w:rsidRPr="00674680">
              <w:rPr>
                <w:b/>
                <w:bCs/>
              </w:rPr>
              <w:fldChar w:fldCharType="end"/>
            </w:r>
            <w:r w:rsidRPr="00674680">
              <w:rPr>
                <w:b/>
                <w:bCs/>
              </w:rPr>
              <w:t xml:space="preserve"> of </w:t>
            </w:r>
            <w:r>
              <w:rPr>
                <w:b/>
                <w:bCs/>
              </w:rPr>
              <w:t>23</w:t>
            </w:r>
          </w:p>
        </w:sdtContent>
      </w:sdt>
    </w:sdtContent>
  </w:sdt>
  <w:p w14:paraId="6CF1B6EE" w14:textId="77777777" w:rsidR="00E355B2" w:rsidRDefault="00E355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47EAE" w14:textId="77777777" w:rsidR="00822CA3" w:rsidRDefault="00822CA3">
      <w:r>
        <w:separator/>
      </w:r>
    </w:p>
  </w:footnote>
  <w:footnote w:type="continuationSeparator" w:id="0">
    <w:p w14:paraId="23D72DDB" w14:textId="77777777" w:rsidR="00822CA3" w:rsidRDefault="0082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E09" w14:textId="77777777" w:rsidR="00E355B2" w:rsidRDefault="00E355B2" w:rsidP="008B4D2F">
    <w:pPr>
      <w:pStyle w:val="Header"/>
      <w:tabs>
        <w:tab w:val="clear" w:pos="4320"/>
        <w:tab w:val="clear" w:pos="8640"/>
        <w:tab w:val="clear" w:pos="8850"/>
        <w:tab w:val="left" w:pos="19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16EF" w14:textId="77777777" w:rsidR="00E355B2" w:rsidRPr="007C610C" w:rsidRDefault="00E355B2" w:rsidP="007C610C">
    <w:pPr>
      <w:pStyle w:val="Header"/>
      <w:jc w:val="right"/>
      <w:rPr>
        <w:sz w:val="20"/>
        <w:szCs w:val="20"/>
      </w:rPr>
    </w:pPr>
  </w:p>
  <w:p w14:paraId="33D292B6" w14:textId="77777777" w:rsidR="00E355B2" w:rsidRDefault="00E355B2">
    <w:pPr>
      <w:pStyle w:val="Header"/>
    </w:pPr>
  </w:p>
</w:hdr>
</file>

<file path=word/intelligence.xml><?xml version="1.0" encoding="utf-8"?>
<int:Intelligence xmlns:int="http://schemas.microsoft.com/office/intelligence/2019/intelligence">
  <int:IntelligenceSettings/>
  <int:Manifest>
    <int:WordHash hashCode="6X/4wpXdfDElP/" id="Y0kj1tyL"/>
  </int:Manifest>
  <int:Observations>
    <int:Content id="Y0kj1ty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1" w15:restartNumberingAfterBreak="0">
    <w:nsid w:val="00000003"/>
    <w:multiLevelType w:val="hybridMultilevel"/>
    <w:tmpl w:val="00000003"/>
    <w:name w:val="WW8Num3"/>
    <w:lvl w:ilvl="0" w:tplc="904C1AC6">
      <w:start w:val="1"/>
      <w:numFmt w:val="bullet"/>
      <w:lvlText w:val=""/>
      <w:lvlJc w:val="left"/>
      <w:pPr>
        <w:tabs>
          <w:tab w:val="num" w:pos="720"/>
        </w:tabs>
        <w:ind w:left="720" w:hanging="360"/>
      </w:pPr>
      <w:rPr>
        <w:rFonts w:ascii="Symbol" w:hAnsi="Symbol"/>
      </w:rPr>
    </w:lvl>
    <w:lvl w:ilvl="1" w:tplc="7A5817FE">
      <w:numFmt w:val="decimal"/>
      <w:lvlText w:val=""/>
      <w:lvlJc w:val="left"/>
    </w:lvl>
    <w:lvl w:ilvl="2" w:tplc="CB7CF52A">
      <w:numFmt w:val="decimal"/>
      <w:lvlText w:val=""/>
      <w:lvlJc w:val="left"/>
    </w:lvl>
    <w:lvl w:ilvl="3" w:tplc="DF9E3970">
      <w:numFmt w:val="decimal"/>
      <w:lvlText w:val=""/>
      <w:lvlJc w:val="left"/>
    </w:lvl>
    <w:lvl w:ilvl="4" w:tplc="D3B20E6A">
      <w:numFmt w:val="decimal"/>
      <w:lvlText w:val=""/>
      <w:lvlJc w:val="left"/>
    </w:lvl>
    <w:lvl w:ilvl="5" w:tplc="3B301268">
      <w:numFmt w:val="decimal"/>
      <w:lvlText w:val=""/>
      <w:lvlJc w:val="left"/>
    </w:lvl>
    <w:lvl w:ilvl="6" w:tplc="88CA3350">
      <w:numFmt w:val="decimal"/>
      <w:lvlText w:val=""/>
      <w:lvlJc w:val="left"/>
    </w:lvl>
    <w:lvl w:ilvl="7" w:tplc="CBECCEF8">
      <w:numFmt w:val="decimal"/>
      <w:lvlText w:val=""/>
      <w:lvlJc w:val="left"/>
    </w:lvl>
    <w:lvl w:ilvl="8" w:tplc="A04ACDC4">
      <w:numFmt w:val="decimal"/>
      <w:lvlText w:val=""/>
      <w:lvlJc w:val="left"/>
    </w:lvl>
  </w:abstractNum>
  <w:abstractNum w:abstractNumId="2" w15:restartNumberingAfterBreak="0">
    <w:nsid w:val="00000004"/>
    <w:multiLevelType w:val="hybridMultilevel"/>
    <w:tmpl w:val="00000004"/>
    <w:name w:val="WW8Num4"/>
    <w:lvl w:ilvl="0" w:tplc="B712E43A">
      <w:start w:val="1"/>
      <w:numFmt w:val="bullet"/>
      <w:lvlText w:val="●"/>
      <w:lvlJc w:val="left"/>
      <w:pPr>
        <w:tabs>
          <w:tab w:val="num" w:pos="720"/>
        </w:tabs>
        <w:ind w:left="720" w:hanging="360"/>
      </w:pPr>
      <w:rPr>
        <w:rFonts w:ascii="StarSymbol" w:hAnsi="StarSymbol"/>
      </w:rPr>
    </w:lvl>
    <w:lvl w:ilvl="1" w:tplc="221A9380">
      <w:start w:val="1"/>
      <w:numFmt w:val="bullet"/>
      <w:lvlText w:val=""/>
      <w:lvlJc w:val="left"/>
      <w:pPr>
        <w:tabs>
          <w:tab w:val="num" w:pos="1080"/>
        </w:tabs>
        <w:ind w:left="1080" w:hanging="360"/>
      </w:pPr>
      <w:rPr>
        <w:rFonts w:ascii="Wingdings 2" w:hAnsi="Wingdings 2" w:cs="Courier New"/>
      </w:rPr>
    </w:lvl>
    <w:lvl w:ilvl="2" w:tplc="0AF25364">
      <w:start w:val="1"/>
      <w:numFmt w:val="bullet"/>
      <w:lvlText w:val="■"/>
      <w:lvlJc w:val="left"/>
      <w:pPr>
        <w:tabs>
          <w:tab w:val="num" w:pos="1440"/>
        </w:tabs>
        <w:ind w:left="1440" w:hanging="360"/>
      </w:pPr>
      <w:rPr>
        <w:rFonts w:ascii="StarSymbol" w:hAnsi="StarSymbol"/>
      </w:rPr>
    </w:lvl>
    <w:lvl w:ilvl="3" w:tplc="89261AF6">
      <w:start w:val="1"/>
      <w:numFmt w:val="bullet"/>
      <w:lvlText w:val="●"/>
      <w:lvlJc w:val="left"/>
      <w:pPr>
        <w:tabs>
          <w:tab w:val="num" w:pos="1800"/>
        </w:tabs>
        <w:ind w:left="1800" w:hanging="360"/>
      </w:pPr>
      <w:rPr>
        <w:rFonts w:ascii="StarSymbol" w:hAnsi="StarSymbol"/>
      </w:rPr>
    </w:lvl>
    <w:lvl w:ilvl="4" w:tplc="8FA645D8">
      <w:start w:val="1"/>
      <w:numFmt w:val="bullet"/>
      <w:lvlText w:val=""/>
      <w:lvlJc w:val="left"/>
      <w:pPr>
        <w:tabs>
          <w:tab w:val="num" w:pos="2160"/>
        </w:tabs>
        <w:ind w:left="2160" w:hanging="360"/>
      </w:pPr>
      <w:rPr>
        <w:rFonts w:ascii="Wingdings 2" w:hAnsi="Wingdings 2" w:cs="Courier New"/>
      </w:rPr>
    </w:lvl>
    <w:lvl w:ilvl="5" w:tplc="C4BE253E">
      <w:start w:val="1"/>
      <w:numFmt w:val="bullet"/>
      <w:lvlText w:val="■"/>
      <w:lvlJc w:val="left"/>
      <w:pPr>
        <w:tabs>
          <w:tab w:val="num" w:pos="2520"/>
        </w:tabs>
        <w:ind w:left="2520" w:hanging="360"/>
      </w:pPr>
      <w:rPr>
        <w:rFonts w:ascii="StarSymbol" w:hAnsi="StarSymbol"/>
      </w:rPr>
    </w:lvl>
    <w:lvl w:ilvl="6" w:tplc="070C8FF4">
      <w:start w:val="1"/>
      <w:numFmt w:val="bullet"/>
      <w:lvlText w:val="●"/>
      <w:lvlJc w:val="left"/>
      <w:pPr>
        <w:tabs>
          <w:tab w:val="num" w:pos="2880"/>
        </w:tabs>
        <w:ind w:left="2880" w:hanging="360"/>
      </w:pPr>
      <w:rPr>
        <w:rFonts w:ascii="StarSymbol" w:hAnsi="StarSymbol"/>
      </w:rPr>
    </w:lvl>
    <w:lvl w:ilvl="7" w:tplc="2D043626">
      <w:start w:val="1"/>
      <w:numFmt w:val="bullet"/>
      <w:lvlText w:val=""/>
      <w:lvlJc w:val="left"/>
      <w:pPr>
        <w:tabs>
          <w:tab w:val="num" w:pos="3240"/>
        </w:tabs>
        <w:ind w:left="3240" w:hanging="360"/>
      </w:pPr>
      <w:rPr>
        <w:rFonts w:ascii="Wingdings 2" w:hAnsi="Wingdings 2" w:cs="Courier New"/>
      </w:rPr>
    </w:lvl>
    <w:lvl w:ilvl="8" w:tplc="B58E7CC2">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5"/>
    <w:multiLevelType w:val="hybridMultilevel"/>
    <w:tmpl w:val="00000005"/>
    <w:name w:val="WW8Num6"/>
    <w:lvl w:ilvl="0" w:tplc="7AA219AC">
      <w:start w:val="1"/>
      <w:numFmt w:val="bullet"/>
      <w:lvlText w:val="●"/>
      <w:lvlJc w:val="left"/>
      <w:pPr>
        <w:tabs>
          <w:tab w:val="num" w:pos="720"/>
        </w:tabs>
        <w:ind w:left="720" w:hanging="360"/>
      </w:pPr>
      <w:rPr>
        <w:rFonts w:ascii="StarSymbol" w:hAnsi="StarSymbol" w:cs="StarSymbol"/>
        <w:sz w:val="18"/>
        <w:szCs w:val="18"/>
      </w:rPr>
    </w:lvl>
    <w:lvl w:ilvl="1" w:tplc="36B4E900">
      <w:start w:val="1"/>
      <w:numFmt w:val="bullet"/>
      <w:lvlText w:val=""/>
      <w:lvlJc w:val="left"/>
      <w:pPr>
        <w:tabs>
          <w:tab w:val="num" w:pos="1080"/>
        </w:tabs>
        <w:ind w:left="1080" w:hanging="360"/>
      </w:pPr>
      <w:rPr>
        <w:rFonts w:ascii="Wingdings 2" w:hAnsi="Wingdings 2" w:cs="StarSymbol"/>
        <w:sz w:val="18"/>
        <w:szCs w:val="18"/>
      </w:rPr>
    </w:lvl>
    <w:lvl w:ilvl="2" w:tplc="47ACFC96">
      <w:start w:val="1"/>
      <w:numFmt w:val="bullet"/>
      <w:lvlText w:val="■"/>
      <w:lvlJc w:val="left"/>
      <w:pPr>
        <w:tabs>
          <w:tab w:val="num" w:pos="1440"/>
        </w:tabs>
        <w:ind w:left="1440" w:hanging="360"/>
      </w:pPr>
      <w:rPr>
        <w:rFonts w:ascii="StarSymbol" w:hAnsi="StarSymbol" w:cs="StarSymbol"/>
        <w:sz w:val="18"/>
        <w:szCs w:val="18"/>
      </w:rPr>
    </w:lvl>
    <w:lvl w:ilvl="3" w:tplc="BA4C829E">
      <w:start w:val="1"/>
      <w:numFmt w:val="bullet"/>
      <w:lvlText w:val="●"/>
      <w:lvlJc w:val="left"/>
      <w:pPr>
        <w:tabs>
          <w:tab w:val="num" w:pos="1800"/>
        </w:tabs>
        <w:ind w:left="1800" w:hanging="360"/>
      </w:pPr>
      <w:rPr>
        <w:rFonts w:ascii="StarSymbol" w:hAnsi="StarSymbol" w:cs="StarSymbol"/>
        <w:sz w:val="18"/>
        <w:szCs w:val="18"/>
      </w:rPr>
    </w:lvl>
    <w:lvl w:ilvl="4" w:tplc="454CE3E8">
      <w:start w:val="1"/>
      <w:numFmt w:val="bullet"/>
      <w:lvlText w:val=""/>
      <w:lvlJc w:val="left"/>
      <w:pPr>
        <w:tabs>
          <w:tab w:val="num" w:pos="2160"/>
        </w:tabs>
        <w:ind w:left="2160" w:hanging="360"/>
      </w:pPr>
      <w:rPr>
        <w:rFonts w:ascii="Wingdings 2" w:hAnsi="Wingdings 2" w:cs="StarSymbol"/>
        <w:sz w:val="18"/>
        <w:szCs w:val="18"/>
      </w:rPr>
    </w:lvl>
    <w:lvl w:ilvl="5" w:tplc="F62C94B8">
      <w:start w:val="1"/>
      <w:numFmt w:val="bullet"/>
      <w:lvlText w:val="■"/>
      <w:lvlJc w:val="left"/>
      <w:pPr>
        <w:tabs>
          <w:tab w:val="num" w:pos="2520"/>
        </w:tabs>
        <w:ind w:left="2520" w:hanging="360"/>
      </w:pPr>
      <w:rPr>
        <w:rFonts w:ascii="StarSymbol" w:hAnsi="StarSymbol" w:cs="StarSymbol"/>
        <w:sz w:val="18"/>
        <w:szCs w:val="18"/>
      </w:rPr>
    </w:lvl>
    <w:lvl w:ilvl="6" w:tplc="D158B844">
      <w:start w:val="1"/>
      <w:numFmt w:val="bullet"/>
      <w:lvlText w:val="●"/>
      <w:lvlJc w:val="left"/>
      <w:pPr>
        <w:tabs>
          <w:tab w:val="num" w:pos="2880"/>
        </w:tabs>
        <w:ind w:left="2880" w:hanging="360"/>
      </w:pPr>
      <w:rPr>
        <w:rFonts w:ascii="StarSymbol" w:hAnsi="StarSymbol" w:cs="StarSymbol"/>
        <w:sz w:val="18"/>
        <w:szCs w:val="18"/>
      </w:rPr>
    </w:lvl>
    <w:lvl w:ilvl="7" w:tplc="9E7EDF24">
      <w:start w:val="1"/>
      <w:numFmt w:val="bullet"/>
      <w:lvlText w:val=""/>
      <w:lvlJc w:val="left"/>
      <w:pPr>
        <w:tabs>
          <w:tab w:val="num" w:pos="3240"/>
        </w:tabs>
        <w:ind w:left="3240" w:hanging="360"/>
      </w:pPr>
      <w:rPr>
        <w:rFonts w:ascii="Wingdings 2" w:hAnsi="Wingdings 2" w:cs="StarSymbol"/>
        <w:sz w:val="18"/>
        <w:szCs w:val="18"/>
      </w:rPr>
    </w:lvl>
    <w:lvl w:ilvl="8" w:tplc="F904A87E">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hybridMultilevel"/>
    <w:tmpl w:val="00000006"/>
    <w:name w:val="WW8Num7"/>
    <w:lvl w:ilvl="0" w:tplc="56EAA716">
      <w:start w:val="1"/>
      <w:numFmt w:val="bullet"/>
      <w:lvlText w:val="●"/>
      <w:lvlJc w:val="left"/>
      <w:pPr>
        <w:tabs>
          <w:tab w:val="num" w:pos="720"/>
        </w:tabs>
        <w:ind w:left="720" w:hanging="360"/>
      </w:pPr>
      <w:rPr>
        <w:rFonts w:ascii="StarSymbol" w:hAnsi="StarSymbol" w:cs="StarSymbol"/>
        <w:sz w:val="18"/>
        <w:szCs w:val="18"/>
      </w:rPr>
    </w:lvl>
    <w:lvl w:ilvl="1" w:tplc="63AC4C4C">
      <w:start w:val="1"/>
      <w:numFmt w:val="bullet"/>
      <w:lvlText w:val=""/>
      <w:lvlJc w:val="left"/>
      <w:pPr>
        <w:tabs>
          <w:tab w:val="num" w:pos="1080"/>
        </w:tabs>
        <w:ind w:left="1080" w:hanging="360"/>
      </w:pPr>
      <w:rPr>
        <w:rFonts w:ascii="Wingdings 2" w:hAnsi="Wingdings 2" w:cs="StarSymbol"/>
        <w:sz w:val="18"/>
        <w:szCs w:val="18"/>
      </w:rPr>
    </w:lvl>
    <w:lvl w:ilvl="2" w:tplc="8754226A">
      <w:start w:val="1"/>
      <w:numFmt w:val="bullet"/>
      <w:lvlText w:val="■"/>
      <w:lvlJc w:val="left"/>
      <w:pPr>
        <w:tabs>
          <w:tab w:val="num" w:pos="1440"/>
        </w:tabs>
        <w:ind w:left="1440" w:hanging="360"/>
      </w:pPr>
      <w:rPr>
        <w:rFonts w:ascii="StarSymbol" w:hAnsi="StarSymbol" w:cs="StarSymbol"/>
        <w:sz w:val="18"/>
        <w:szCs w:val="18"/>
      </w:rPr>
    </w:lvl>
    <w:lvl w:ilvl="3" w:tplc="95AEA55C">
      <w:start w:val="1"/>
      <w:numFmt w:val="bullet"/>
      <w:lvlText w:val="●"/>
      <w:lvlJc w:val="left"/>
      <w:pPr>
        <w:tabs>
          <w:tab w:val="num" w:pos="1800"/>
        </w:tabs>
        <w:ind w:left="1800" w:hanging="360"/>
      </w:pPr>
      <w:rPr>
        <w:rFonts w:ascii="StarSymbol" w:hAnsi="StarSymbol" w:cs="StarSymbol"/>
        <w:sz w:val="18"/>
        <w:szCs w:val="18"/>
      </w:rPr>
    </w:lvl>
    <w:lvl w:ilvl="4" w:tplc="406CFB16">
      <w:start w:val="1"/>
      <w:numFmt w:val="bullet"/>
      <w:lvlText w:val=""/>
      <w:lvlJc w:val="left"/>
      <w:pPr>
        <w:tabs>
          <w:tab w:val="num" w:pos="2160"/>
        </w:tabs>
        <w:ind w:left="2160" w:hanging="360"/>
      </w:pPr>
      <w:rPr>
        <w:rFonts w:ascii="Wingdings 2" w:hAnsi="Wingdings 2" w:cs="StarSymbol"/>
        <w:sz w:val="18"/>
        <w:szCs w:val="18"/>
      </w:rPr>
    </w:lvl>
    <w:lvl w:ilvl="5" w:tplc="1EC60142">
      <w:start w:val="1"/>
      <w:numFmt w:val="bullet"/>
      <w:lvlText w:val="■"/>
      <w:lvlJc w:val="left"/>
      <w:pPr>
        <w:tabs>
          <w:tab w:val="num" w:pos="2520"/>
        </w:tabs>
        <w:ind w:left="2520" w:hanging="360"/>
      </w:pPr>
      <w:rPr>
        <w:rFonts w:ascii="StarSymbol" w:hAnsi="StarSymbol" w:cs="StarSymbol"/>
        <w:sz w:val="18"/>
        <w:szCs w:val="18"/>
      </w:rPr>
    </w:lvl>
    <w:lvl w:ilvl="6" w:tplc="903494A6">
      <w:start w:val="1"/>
      <w:numFmt w:val="bullet"/>
      <w:lvlText w:val="●"/>
      <w:lvlJc w:val="left"/>
      <w:pPr>
        <w:tabs>
          <w:tab w:val="num" w:pos="2880"/>
        </w:tabs>
        <w:ind w:left="2880" w:hanging="360"/>
      </w:pPr>
      <w:rPr>
        <w:rFonts w:ascii="StarSymbol" w:hAnsi="StarSymbol" w:cs="StarSymbol"/>
        <w:sz w:val="18"/>
        <w:szCs w:val="18"/>
      </w:rPr>
    </w:lvl>
    <w:lvl w:ilvl="7" w:tplc="0D6A15F0">
      <w:start w:val="1"/>
      <w:numFmt w:val="bullet"/>
      <w:lvlText w:val=""/>
      <w:lvlJc w:val="left"/>
      <w:pPr>
        <w:tabs>
          <w:tab w:val="num" w:pos="3240"/>
        </w:tabs>
        <w:ind w:left="3240" w:hanging="360"/>
      </w:pPr>
      <w:rPr>
        <w:rFonts w:ascii="Wingdings 2" w:hAnsi="Wingdings 2" w:cs="StarSymbol"/>
        <w:sz w:val="18"/>
        <w:szCs w:val="18"/>
      </w:rPr>
    </w:lvl>
    <w:lvl w:ilvl="8" w:tplc="1F04550C">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hybridMultilevel"/>
    <w:tmpl w:val="00000007"/>
    <w:name w:val="WW8Num10"/>
    <w:lvl w:ilvl="0" w:tplc="A636FC7C">
      <w:start w:val="1"/>
      <w:numFmt w:val="bullet"/>
      <w:lvlText w:val=""/>
      <w:lvlJc w:val="left"/>
      <w:pPr>
        <w:tabs>
          <w:tab w:val="num" w:pos="720"/>
        </w:tabs>
        <w:ind w:left="720" w:hanging="360"/>
      </w:pPr>
      <w:rPr>
        <w:rFonts w:ascii="Symbol" w:hAnsi="Symbol"/>
      </w:rPr>
    </w:lvl>
    <w:lvl w:ilvl="1" w:tplc="E576A488">
      <w:numFmt w:val="decimal"/>
      <w:lvlText w:val=""/>
      <w:lvlJc w:val="left"/>
    </w:lvl>
    <w:lvl w:ilvl="2" w:tplc="98DA87D4">
      <w:numFmt w:val="decimal"/>
      <w:lvlText w:val=""/>
      <w:lvlJc w:val="left"/>
    </w:lvl>
    <w:lvl w:ilvl="3" w:tplc="4702A5C4">
      <w:numFmt w:val="decimal"/>
      <w:lvlText w:val=""/>
      <w:lvlJc w:val="left"/>
    </w:lvl>
    <w:lvl w:ilvl="4" w:tplc="D45C5DF2">
      <w:numFmt w:val="decimal"/>
      <w:lvlText w:val=""/>
      <w:lvlJc w:val="left"/>
    </w:lvl>
    <w:lvl w:ilvl="5" w:tplc="626EA150">
      <w:numFmt w:val="decimal"/>
      <w:lvlText w:val=""/>
      <w:lvlJc w:val="left"/>
    </w:lvl>
    <w:lvl w:ilvl="6" w:tplc="20C6B36A">
      <w:numFmt w:val="decimal"/>
      <w:lvlText w:val=""/>
      <w:lvlJc w:val="left"/>
    </w:lvl>
    <w:lvl w:ilvl="7" w:tplc="599052A4">
      <w:numFmt w:val="decimal"/>
      <w:lvlText w:val=""/>
      <w:lvlJc w:val="left"/>
    </w:lvl>
    <w:lvl w:ilvl="8" w:tplc="BC1E724C">
      <w:numFmt w:val="decimal"/>
      <w:lvlText w:val=""/>
      <w:lvlJc w:val="left"/>
    </w:lvl>
  </w:abstractNum>
  <w:abstractNum w:abstractNumId="6" w15:restartNumberingAfterBreak="0">
    <w:nsid w:val="00000008"/>
    <w:multiLevelType w:val="hybridMultilevel"/>
    <w:tmpl w:val="00000008"/>
    <w:name w:val="WW8Num12"/>
    <w:lvl w:ilvl="0" w:tplc="3C40E976">
      <w:start w:val="1"/>
      <w:numFmt w:val="bullet"/>
      <w:lvlText w:val=""/>
      <w:lvlJc w:val="left"/>
      <w:pPr>
        <w:tabs>
          <w:tab w:val="num" w:pos="720"/>
        </w:tabs>
        <w:ind w:left="720" w:hanging="360"/>
      </w:pPr>
      <w:rPr>
        <w:rFonts w:ascii="Symbol" w:hAnsi="Symbol"/>
      </w:rPr>
    </w:lvl>
    <w:lvl w:ilvl="1" w:tplc="F35EE0CA">
      <w:numFmt w:val="decimal"/>
      <w:lvlText w:val=""/>
      <w:lvlJc w:val="left"/>
    </w:lvl>
    <w:lvl w:ilvl="2" w:tplc="5F20C9A2">
      <w:numFmt w:val="decimal"/>
      <w:lvlText w:val=""/>
      <w:lvlJc w:val="left"/>
    </w:lvl>
    <w:lvl w:ilvl="3" w:tplc="E50E0E7A">
      <w:numFmt w:val="decimal"/>
      <w:lvlText w:val=""/>
      <w:lvlJc w:val="left"/>
    </w:lvl>
    <w:lvl w:ilvl="4" w:tplc="BD90F0D4">
      <w:numFmt w:val="decimal"/>
      <w:lvlText w:val=""/>
      <w:lvlJc w:val="left"/>
    </w:lvl>
    <w:lvl w:ilvl="5" w:tplc="AD8C4F14">
      <w:numFmt w:val="decimal"/>
      <w:lvlText w:val=""/>
      <w:lvlJc w:val="left"/>
    </w:lvl>
    <w:lvl w:ilvl="6" w:tplc="00A637DC">
      <w:numFmt w:val="decimal"/>
      <w:lvlText w:val=""/>
      <w:lvlJc w:val="left"/>
    </w:lvl>
    <w:lvl w:ilvl="7" w:tplc="43403C34">
      <w:numFmt w:val="decimal"/>
      <w:lvlText w:val=""/>
      <w:lvlJc w:val="left"/>
    </w:lvl>
    <w:lvl w:ilvl="8" w:tplc="FA567B7E">
      <w:numFmt w:val="decimal"/>
      <w:lvlText w:val=""/>
      <w:lvlJc w:val="left"/>
    </w:lvl>
  </w:abstractNum>
  <w:abstractNum w:abstractNumId="7" w15:restartNumberingAfterBreak="0">
    <w:nsid w:val="00000009"/>
    <w:multiLevelType w:val="hybridMultilevel"/>
    <w:tmpl w:val="00000009"/>
    <w:name w:val="WW8Num13"/>
    <w:lvl w:ilvl="0" w:tplc="18D4FA74">
      <w:start w:val="1"/>
      <w:numFmt w:val="bullet"/>
      <w:lvlText w:val=""/>
      <w:lvlJc w:val="left"/>
      <w:pPr>
        <w:tabs>
          <w:tab w:val="num" w:pos="720"/>
        </w:tabs>
        <w:ind w:left="720" w:hanging="360"/>
      </w:pPr>
      <w:rPr>
        <w:rFonts w:ascii="Symbol" w:hAnsi="Symbol"/>
      </w:rPr>
    </w:lvl>
    <w:lvl w:ilvl="1" w:tplc="CF4AC524">
      <w:numFmt w:val="decimal"/>
      <w:lvlText w:val=""/>
      <w:lvlJc w:val="left"/>
    </w:lvl>
    <w:lvl w:ilvl="2" w:tplc="6852948E">
      <w:numFmt w:val="decimal"/>
      <w:lvlText w:val=""/>
      <w:lvlJc w:val="left"/>
    </w:lvl>
    <w:lvl w:ilvl="3" w:tplc="925651E0">
      <w:numFmt w:val="decimal"/>
      <w:lvlText w:val=""/>
      <w:lvlJc w:val="left"/>
    </w:lvl>
    <w:lvl w:ilvl="4" w:tplc="6D5A9CC0">
      <w:numFmt w:val="decimal"/>
      <w:lvlText w:val=""/>
      <w:lvlJc w:val="left"/>
    </w:lvl>
    <w:lvl w:ilvl="5" w:tplc="EE7CC832">
      <w:numFmt w:val="decimal"/>
      <w:lvlText w:val=""/>
      <w:lvlJc w:val="left"/>
    </w:lvl>
    <w:lvl w:ilvl="6" w:tplc="A7260F74">
      <w:numFmt w:val="decimal"/>
      <w:lvlText w:val=""/>
      <w:lvlJc w:val="left"/>
    </w:lvl>
    <w:lvl w:ilvl="7" w:tplc="4FFA8FD0">
      <w:numFmt w:val="decimal"/>
      <w:lvlText w:val=""/>
      <w:lvlJc w:val="left"/>
    </w:lvl>
    <w:lvl w:ilvl="8" w:tplc="8C90FD06">
      <w:numFmt w:val="decimal"/>
      <w:lvlText w:val=""/>
      <w:lvlJc w:val="left"/>
    </w:lvl>
  </w:abstractNum>
  <w:abstractNum w:abstractNumId="8" w15:restartNumberingAfterBreak="0">
    <w:nsid w:val="0000000A"/>
    <w:multiLevelType w:val="hybridMultilevel"/>
    <w:tmpl w:val="0000000A"/>
    <w:name w:val="WW8Num11"/>
    <w:lvl w:ilvl="0" w:tplc="3E824D68">
      <w:start w:val="1"/>
      <w:numFmt w:val="bullet"/>
      <w:lvlText w:val=""/>
      <w:lvlJc w:val="left"/>
      <w:pPr>
        <w:tabs>
          <w:tab w:val="num" w:pos="720"/>
        </w:tabs>
        <w:ind w:left="720" w:hanging="360"/>
      </w:pPr>
      <w:rPr>
        <w:rFonts w:ascii="Symbol" w:hAnsi="Symbol"/>
        <w:sz w:val="20"/>
      </w:rPr>
    </w:lvl>
    <w:lvl w:ilvl="1" w:tplc="04E88BE6">
      <w:start w:val="1"/>
      <w:numFmt w:val="decimal"/>
      <w:lvlText w:val="%2."/>
      <w:lvlJc w:val="left"/>
      <w:pPr>
        <w:tabs>
          <w:tab w:val="num" w:pos="1440"/>
        </w:tabs>
        <w:ind w:left="1440" w:hanging="360"/>
      </w:pPr>
    </w:lvl>
    <w:lvl w:ilvl="2" w:tplc="9960794C">
      <w:start w:val="1"/>
      <w:numFmt w:val="decimal"/>
      <w:lvlText w:val="%3."/>
      <w:lvlJc w:val="left"/>
      <w:pPr>
        <w:tabs>
          <w:tab w:val="num" w:pos="2160"/>
        </w:tabs>
        <w:ind w:left="2160" w:hanging="360"/>
      </w:pPr>
    </w:lvl>
    <w:lvl w:ilvl="3" w:tplc="CCA8C40E">
      <w:start w:val="1"/>
      <w:numFmt w:val="decimal"/>
      <w:lvlText w:val="%4."/>
      <w:lvlJc w:val="left"/>
      <w:pPr>
        <w:tabs>
          <w:tab w:val="num" w:pos="2880"/>
        </w:tabs>
        <w:ind w:left="2880" w:hanging="360"/>
      </w:pPr>
    </w:lvl>
    <w:lvl w:ilvl="4" w:tplc="E4A658DA">
      <w:start w:val="1"/>
      <w:numFmt w:val="decimal"/>
      <w:lvlText w:val="%5."/>
      <w:lvlJc w:val="left"/>
      <w:pPr>
        <w:tabs>
          <w:tab w:val="num" w:pos="3600"/>
        </w:tabs>
        <w:ind w:left="3600" w:hanging="360"/>
      </w:pPr>
    </w:lvl>
    <w:lvl w:ilvl="5" w:tplc="0FE6462C">
      <w:start w:val="1"/>
      <w:numFmt w:val="decimal"/>
      <w:lvlText w:val="%6."/>
      <w:lvlJc w:val="left"/>
      <w:pPr>
        <w:tabs>
          <w:tab w:val="num" w:pos="4320"/>
        </w:tabs>
        <w:ind w:left="4320" w:hanging="360"/>
      </w:pPr>
    </w:lvl>
    <w:lvl w:ilvl="6" w:tplc="78827B1E">
      <w:start w:val="1"/>
      <w:numFmt w:val="decimal"/>
      <w:lvlText w:val="%7."/>
      <w:lvlJc w:val="left"/>
      <w:pPr>
        <w:tabs>
          <w:tab w:val="num" w:pos="5040"/>
        </w:tabs>
        <w:ind w:left="5040" w:hanging="360"/>
      </w:pPr>
    </w:lvl>
    <w:lvl w:ilvl="7" w:tplc="CF0440DE">
      <w:start w:val="1"/>
      <w:numFmt w:val="decimal"/>
      <w:lvlText w:val="%8."/>
      <w:lvlJc w:val="left"/>
      <w:pPr>
        <w:tabs>
          <w:tab w:val="num" w:pos="5760"/>
        </w:tabs>
        <w:ind w:left="5760" w:hanging="360"/>
      </w:pPr>
    </w:lvl>
    <w:lvl w:ilvl="8" w:tplc="098EE366">
      <w:start w:val="1"/>
      <w:numFmt w:val="decimal"/>
      <w:lvlText w:val="%9."/>
      <w:lvlJc w:val="left"/>
      <w:pPr>
        <w:tabs>
          <w:tab w:val="num" w:pos="6480"/>
        </w:tabs>
        <w:ind w:left="6480" w:hanging="360"/>
      </w:pPr>
    </w:lvl>
  </w:abstractNum>
  <w:abstractNum w:abstractNumId="9" w15:restartNumberingAfterBreak="0">
    <w:nsid w:val="0000000B"/>
    <w:multiLevelType w:val="hybridMultilevel"/>
    <w:tmpl w:val="0000000B"/>
    <w:name w:val="WW8Num9"/>
    <w:lvl w:ilvl="0" w:tplc="7210384A">
      <w:start w:val="1"/>
      <w:numFmt w:val="bullet"/>
      <w:lvlText w:val=""/>
      <w:lvlJc w:val="left"/>
      <w:pPr>
        <w:tabs>
          <w:tab w:val="num" w:pos="720"/>
        </w:tabs>
        <w:ind w:left="720" w:hanging="360"/>
      </w:pPr>
      <w:rPr>
        <w:rFonts w:ascii="Symbol" w:hAnsi="Symbol"/>
        <w:sz w:val="20"/>
      </w:rPr>
    </w:lvl>
    <w:lvl w:ilvl="1" w:tplc="DC4C0458">
      <w:start w:val="1"/>
      <w:numFmt w:val="decimal"/>
      <w:lvlText w:val="%2."/>
      <w:lvlJc w:val="left"/>
      <w:pPr>
        <w:tabs>
          <w:tab w:val="num" w:pos="1440"/>
        </w:tabs>
        <w:ind w:left="1440" w:hanging="360"/>
      </w:pPr>
    </w:lvl>
    <w:lvl w:ilvl="2" w:tplc="1AB041B0">
      <w:start w:val="1"/>
      <w:numFmt w:val="decimal"/>
      <w:lvlText w:val="%3."/>
      <w:lvlJc w:val="left"/>
      <w:pPr>
        <w:tabs>
          <w:tab w:val="num" w:pos="2160"/>
        </w:tabs>
        <w:ind w:left="2160" w:hanging="360"/>
      </w:pPr>
    </w:lvl>
    <w:lvl w:ilvl="3" w:tplc="4E903A6E">
      <w:start w:val="1"/>
      <w:numFmt w:val="decimal"/>
      <w:lvlText w:val="%4."/>
      <w:lvlJc w:val="left"/>
      <w:pPr>
        <w:tabs>
          <w:tab w:val="num" w:pos="2880"/>
        </w:tabs>
        <w:ind w:left="2880" w:hanging="360"/>
      </w:pPr>
    </w:lvl>
    <w:lvl w:ilvl="4" w:tplc="E8326E3A">
      <w:start w:val="1"/>
      <w:numFmt w:val="decimal"/>
      <w:lvlText w:val="%5."/>
      <w:lvlJc w:val="left"/>
      <w:pPr>
        <w:tabs>
          <w:tab w:val="num" w:pos="3600"/>
        </w:tabs>
        <w:ind w:left="3600" w:hanging="360"/>
      </w:pPr>
    </w:lvl>
    <w:lvl w:ilvl="5" w:tplc="38EAC210">
      <w:start w:val="1"/>
      <w:numFmt w:val="decimal"/>
      <w:lvlText w:val="%6."/>
      <w:lvlJc w:val="left"/>
      <w:pPr>
        <w:tabs>
          <w:tab w:val="num" w:pos="4320"/>
        </w:tabs>
        <w:ind w:left="4320" w:hanging="360"/>
      </w:pPr>
    </w:lvl>
    <w:lvl w:ilvl="6" w:tplc="5FD4C8AE">
      <w:start w:val="1"/>
      <w:numFmt w:val="decimal"/>
      <w:lvlText w:val="%7."/>
      <w:lvlJc w:val="left"/>
      <w:pPr>
        <w:tabs>
          <w:tab w:val="num" w:pos="5040"/>
        </w:tabs>
        <w:ind w:left="5040" w:hanging="360"/>
      </w:pPr>
    </w:lvl>
    <w:lvl w:ilvl="7" w:tplc="67BE610A">
      <w:start w:val="1"/>
      <w:numFmt w:val="decimal"/>
      <w:lvlText w:val="%8."/>
      <w:lvlJc w:val="left"/>
      <w:pPr>
        <w:tabs>
          <w:tab w:val="num" w:pos="5760"/>
        </w:tabs>
        <w:ind w:left="5760" w:hanging="360"/>
      </w:pPr>
    </w:lvl>
    <w:lvl w:ilvl="8" w:tplc="24F4EDD0">
      <w:start w:val="1"/>
      <w:numFmt w:val="decimal"/>
      <w:lvlText w:val="%9."/>
      <w:lvlJc w:val="left"/>
      <w:pPr>
        <w:tabs>
          <w:tab w:val="num" w:pos="6480"/>
        </w:tabs>
        <w:ind w:left="6480" w:hanging="360"/>
      </w:pPr>
    </w:lvl>
  </w:abstractNum>
  <w:abstractNum w:abstractNumId="10" w15:restartNumberingAfterBreak="0">
    <w:nsid w:val="000E3D46"/>
    <w:multiLevelType w:val="hybridMultilevel"/>
    <w:tmpl w:val="7836531E"/>
    <w:lvl w:ilvl="0" w:tplc="3CBE93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672BC5"/>
    <w:multiLevelType w:val="hybridMultilevel"/>
    <w:tmpl w:val="ADECE890"/>
    <w:lvl w:ilvl="0" w:tplc="7E503A34">
      <w:start w:val="1"/>
      <w:numFmt w:val="bullet"/>
      <w:lvlText w:val=""/>
      <w:lvlJc w:val="left"/>
      <w:pPr>
        <w:ind w:left="822" w:hanging="360"/>
      </w:pPr>
      <w:rPr>
        <w:rFonts w:ascii="Symbol" w:eastAsia="Symbol" w:hAnsi="Symbol" w:hint="default"/>
        <w:sz w:val="16"/>
        <w:szCs w:val="16"/>
      </w:rPr>
    </w:lvl>
    <w:lvl w:ilvl="1" w:tplc="2A460332">
      <w:start w:val="1"/>
      <w:numFmt w:val="bullet"/>
      <w:lvlText w:val="•"/>
      <w:lvlJc w:val="left"/>
      <w:pPr>
        <w:ind w:left="1432" w:hanging="360"/>
      </w:pPr>
      <w:rPr>
        <w:rFonts w:hint="default"/>
      </w:rPr>
    </w:lvl>
    <w:lvl w:ilvl="2" w:tplc="EEE213F6">
      <w:start w:val="1"/>
      <w:numFmt w:val="bullet"/>
      <w:lvlText w:val="•"/>
      <w:lvlJc w:val="left"/>
      <w:pPr>
        <w:ind w:left="2043" w:hanging="360"/>
      </w:pPr>
      <w:rPr>
        <w:rFonts w:hint="default"/>
      </w:rPr>
    </w:lvl>
    <w:lvl w:ilvl="3" w:tplc="4D08A14A">
      <w:start w:val="1"/>
      <w:numFmt w:val="bullet"/>
      <w:lvlText w:val="•"/>
      <w:lvlJc w:val="left"/>
      <w:pPr>
        <w:ind w:left="2653" w:hanging="360"/>
      </w:pPr>
      <w:rPr>
        <w:rFonts w:hint="default"/>
      </w:rPr>
    </w:lvl>
    <w:lvl w:ilvl="4" w:tplc="0CCAE4C0">
      <w:start w:val="1"/>
      <w:numFmt w:val="bullet"/>
      <w:lvlText w:val="•"/>
      <w:lvlJc w:val="left"/>
      <w:pPr>
        <w:ind w:left="3264" w:hanging="360"/>
      </w:pPr>
      <w:rPr>
        <w:rFonts w:hint="default"/>
      </w:rPr>
    </w:lvl>
    <w:lvl w:ilvl="5" w:tplc="22962840">
      <w:start w:val="1"/>
      <w:numFmt w:val="bullet"/>
      <w:lvlText w:val="•"/>
      <w:lvlJc w:val="left"/>
      <w:pPr>
        <w:ind w:left="3875" w:hanging="360"/>
      </w:pPr>
      <w:rPr>
        <w:rFonts w:hint="default"/>
      </w:rPr>
    </w:lvl>
    <w:lvl w:ilvl="6" w:tplc="AE00A4E6">
      <w:start w:val="1"/>
      <w:numFmt w:val="bullet"/>
      <w:lvlText w:val="•"/>
      <w:lvlJc w:val="left"/>
      <w:pPr>
        <w:ind w:left="4485" w:hanging="360"/>
      </w:pPr>
      <w:rPr>
        <w:rFonts w:hint="default"/>
      </w:rPr>
    </w:lvl>
    <w:lvl w:ilvl="7" w:tplc="955EDFD6">
      <w:start w:val="1"/>
      <w:numFmt w:val="bullet"/>
      <w:lvlText w:val="•"/>
      <w:lvlJc w:val="left"/>
      <w:pPr>
        <w:ind w:left="5096" w:hanging="360"/>
      </w:pPr>
      <w:rPr>
        <w:rFonts w:hint="default"/>
      </w:rPr>
    </w:lvl>
    <w:lvl w:ilvl="8" w:tplc="B3F69348">
      <w:start w:val="1"/>
      <w:numFmt w:val="bullet"/>
      <w:lvlText w:val="•"/>
      <w:lvlJc w:val="left"/>
      <w:pPr>
        <w:ind w:left="5706" w:hanging="360"/>
      </w:pPr>
      <w:rPr>
        <w:rFonts w:hint="default"/>
      </w:rPr>
    </w:lvl>
  </w:abstractNum>
  <w:abstractNum w:abstractNumId="12" w15:restartNumberingAfterBreak="0">
    <w:nsid w:val="051E6F7D"/>
    <w:multiLevelType w:val="multilevel"/>
    <w:tmpl w:val="DC38D0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EF0861"/>
    <w:multiLevelType w:val="hybridMultilevel"/>
    <w:tmpl w:val="381C1DC0"/>
    <w:lvl w:ilvl="0" w:tplc="FFFFFFF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F450E17"/>
    <w:multiLevelType w:val="hybridMultilevel"/>
    <w:tmpl w:val="8E3CF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0F37D69"/>
    <w:multiLevelType w:val="hybridMultilevel"/>
    <w:tmpl w:val="137E1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61C5EDB"/>
    <w:multiLevelType w:val="hybridMultilevel"/>
    <w:tmpl w:val="906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C67D51"/>
    <w:multiLevelType w:val="hybridMultilevel"/>
    <w:tmpl w:val="CD00F594"/>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18" w15:restartNumberingAfterBreak="0">
    <w:nsid w:val="244E0426"/>
    <w:multiLevelType w:val="hybridMultilevel"/>
    <w:tmpl w:val="CCD0F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C943DB"/>
    <w:multiLevelType w:val="multilevel"/>
    <w:tmpl w:val="70001C6E"/>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E76221B"/>
    <w:multiLevelType w:val="hybridMultilevel"/>
    <w:tmpl w:val="570A6FFE"/>
    <w:lvl w:ilvl="0" w:tplc="EB0E1CE6">
      <w:start w:val="1"/>
      <w:numFmt w:val="bullet"/>
      <w:lvlText w:val=""/>
      <w:lvlJc w:val="left"/>
      <w:pPr>
        <w:ind w:left="822" w:hanging="360"/>
      </w:pPr>
      <w:rPr>
        <w:rFonts w:ascii="Symbol" w:eastAsia="Symbol" w:hAnsi="Symbol" w:hint="default"/>
        <w:sz w:val="16"/>
        <w:szCs w:val="16"/>
      </w:rPr>
    </w:lvl>
    <w:lvl w:ilvl="1" w:tplc="F3D6E0DE">
      <w:start w:val="1"/>
      <w:numFmt w:val="bullet"/>
      <w:lvlText w:val="•"/>
      <w:lvlJc w:val="left"/>
      <w:pPr>
        <w:ind w:left="1432" w:hanging="360"/>
      </w:pPr>
      <w:rPr>
        <w:rFonts w:hint="default"/>
      </w:rPr>
    </w:lvl>
    <w:lvl w:ilvl="2" w:tplc="375EA1BC">
      <w:start w:val="1"/>
      <w:numFmt w:val="bullet"/>
      <w:lvlText w:val="•"/>
      <w:lvlJc w:val="left"/>
      <w:pPr>
        <w:ind w:left="2043" w:hanging="360"/>
      </w:pPr>
      <w:rPr>
        <w:rFonts w:hint="default"/>
      </w:rPr>
    </w:lvl>
    <w:lvl w:ilvl="3" w:tplc="24AEAFE6">
      <w:start w:val="1"/>
      <w:numFmt w:val="bullet"/>
      <w:lvlText w:val="•"/>
      <w:lvlJc w:val="left"/>
      <w:pPr>
        <w:ind w:left="2653" w:hanging="360"/>
      </w:pPr>
      <w:rPr>
        <w:rFonts w:hint="default"/>
      </w:rPr>
    </w:lvl>
    <w:lvl w:ilvl="4" w:tplc="7A7688BE">
      <w:start w:val="1"/>
      <w:numFmt w:val="bullet"/>
      <w:lvlText w:val="•"/>
      <w:lvlJc w:val="left"/>
      <w:pPr>
        <w:ind w:left="3264" w:hanging="360"/>
      </w:pPr>
      <w:rPr>
        <w:rFonts w:hint="default"/>
      </w:rPr>
    </w:lvl>
    <w:lvl w:ilvl="5" w:tplc="6486E230">
      <w:start w:val="1"/>
      <w:numFmt w:val="bullet"/>
      <w:lvlText w:val="•"/>
      <w:lvlJc w:val="left"/>
      <w:pPr>
        <w:ind w:left="3875" w:hanging="360"/>
      </w:pPr>
      <w:rPr>
        <w:rFonts w:hint="default"/>
      </w:rPr>
    </w:lvl>
    <w:lvl w:ilvl="6" w:tplc="E42E4F30">
      <w:start w:val="1"/>
      <w:numFmt w:val="bullet"/>
      <w:lvlText w:val="•"/>
      <w:lvlJc w:val="left"/>
      <w:pPr>
        <w:ind w:left="4485" w:hanging="360"/>
      </w:pPr>
      <w:rPr>
        <w:rFonts w:hint="default"/>
      </w:rPr>
    </w:lvl>
    <w:lvl w:ilvl="7" w:tplc="397476A0">
      <w:start w:val="1"/>
      <w:numFmt w:val="bullet"/>
      <w:lvlText w:val="•"/>
      <w:lvlJc w:val="left"/>
      <w:pPr>
        <w:ind w:left="5096" w:hanging="360"/>
      </w:pPr>
      <w:rPr>
        <w:rFonts w:hint="default"/>
      </w:rPr>
    </w:lvl>
    <w:lvl w:ilvl="8" w:tplc="54AE1E4E">
      <w:start w:val="1"/>
      <w:numFmt w:val="bullet"/>
      <w:lvlText w:val="•"/>
      <w:lvlJc w:val="left"/>
      <w:pPr>
        <w:ind w:left="5706" w:hanging="360"/>
      </w:pPr>
      <w:rPr>
        <w:rFonts w:hint="default"/>
      </w:rPr>
    </w:lvl>
  </w:abstractNum>
  <w:abstractNum w:abstractNumId="21" w15:restartNumberingAfterBreak="0">
    <w:nsid w:val="2F42467E"/>
    <w:multiLevelType w:val="hybridMultilevel"/>
    <w:tmpl w:val="43F0C0C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0DE6E89"/>
    <w:multiLevelType w:val="hybridMultilevel"/>
    <w:tmpl w:val="273C90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0647B5"/>
    <w:multiLevelType w:val="multilevel"/>
    <w:tmpl w:val="15747FD8"/>
    <w:lvl w:ilvl="0">
      <w:start w:val="19"/>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42153C"/>
    <w:multiLevelType w:val="hybridMultilevel"/>
    <w:tmpl w:val="BA96B2A6"/>
    <w:name w:val="Outline3"/>
    <w:lvl w:ilvl="0" w:tplc="322AF2C0">
      <w:start w:val="1"/>
      <w:numFmt w:val="bullet"/>
      <w:lvlText w:val=""/>
      <w:lvlJc w:val="left"/>
      <w:pPr>
        <w:ind w:left="1080" w:hanging="360"/>
      </w:pPr>
      <w:rPr>
        <w:rFonts w:ascii="Symbol" w:hAnsi="Symbol" w:hint="default"/>
      </w:rPr>
    </w:lvl>
    <w:lvl w:ilvl="1" w:tplc="78D27922">
      <w:start w:val="1"/>
      <w:numFmt w:val="bullet"/>
      <w:lvlText w:val="o"/>
      <w:lvlJc w:val="left"/>
      <w:pPr>
        <w:ind w:left="1800" w:hanging="360"/>
      </w:pPr>
      <w:rPr>
        <w:rFonts w:ascii="Courier New" w:hAnsi="Courier New" w:cs="Courier New" w:hint="default"/>
      </w:rPr>
    </w:lvl>
    <w:lvl w:ilvl="2" w:tplc="9D70679A" w:tentative="1">
      <w:start w:val="1"/>
      <w:numFmt w:val="bullet"/>
      <w:lvlText w:val=""/>
      <w:lvlJc w:val="left"/>
      <w:pPr>
        <w:ind w:left="2520" w:hanging="360"/>
      </w:pPr>
      <w:rPr>
        <w:rFonts w:ascii="Wingdings" w:hAnsi="Wingdings" w:hint="default"/>
      </w:rPr>
    </w:lvl>
    <w:lvl w:ilvl="3" w:tplc="070253D4" w:tentative="1">
      <w:start w:val="1"/>
      <w:numFmt w:val="bullet"/>
      <w:lvlText w:val=""/>
      <w:lvlJc w:val="left"/>
      <w:pPr>
        <w:ind w:left="3240" w:hanging="360"/>
      </w:pPr>
      <w:rPr>
        <w:rFonts w:ascii="Symbol" w:hAnsi="Symbol" w:hint="default"/>
      </w:rPr>
    </w:lvl>
    <w:lvl w:ilvl="4" w:tplc="6E8C4B70" w:tentative="1">
      <w:start w:val="1"/>
      <w:numFmt w:val="bullet"/>
      <w:lvlText w:val="o"/>
      <w:lvlJc w:val="left"/>
      <w:pPr>
        <w:ind w:left="3960" w:hanging="360"/>
      </w:pPr>
      <w:rPr>
        <w:rFonts w:ascii="Courier New" w:hAnsi="Courier New" w:cs="Courier New" w:hint="default"/>
      </w:rPr>
    </w:lvl>
    <w:lvl w:ilvl="5" w:tplc="648850B4" w:tentative="1">
      <w:start w:val="1"/>
      <w:numFmt w:val="bullet"/>
      <w:lvlText w:val=""/>
      <w:lvlJc w:val="left"/>
      <w:pPr>
        <w:ind w:left="4680" w:hanging="360"/>
      </w:pPr>
      <w:rPr>
        <w:rFonts w:ascii="Wingdings" w:hAnsi="Wingdings" w:hint="default"/>
      </w:rPr>
    </w:lvl>
    <w:lvl w:ilvl="6" w:tplc="8C40FB56" w:tentative="1">
      <w:start w:val="1"/>
      <w:numFmt w:val="bullet"/>
      <w:lvlText w:val=""/>
      <w:lvlJc w:val="left"/>
      <w:pPr>
        <w:ind w:left="5400" w:hanging="360"/>
      </w:pPr>
      <w:rPr>
        <w:rFonts w:ascii="Symbol" w:hAnsi="Symbol" w:hint="default"/>
      </w:rPr>
    </w:lvl>
    <w:lvl w:ilvl="7" w:tplc="BA9C84A2" w:tentative="1">
      <w:start w:val="1"/>
      <w:numFmt w:val="bullet"/>
      <w:lvlText w:val="o"/>
      <w:lvlJc w:val="left"/>
      <w:pPr>
        <w:ind w:left="6120" w:hanging="360"/>
      </w:pPr>
      <w:rPr>
        <w:rFonts w:ascii="Courier New" w:hAnsi="Courier New" w:cs="Courier New" w:hint="default"/>
      </w:rPr>
    </w:lvl>
    <w:lvl w:ilvl="8" w:tplc="E51612CA" w:tentative="1">
      <w:start w:val="1"/>
      <w:numFmt w:val="bullet"/>
      <w:lvlText w:val=""/>
      <w:lvlJc w:val="left"/>
      <w:pPr>
        <w:ind w:left="6840" w:hanging="360"/>
      </w:pPr>
      <w:rPr>
        <w:rFonts w:ascii="Wingdings" w:hAnsi="Wingdings" w:hint="default"/>
      </w:rPr>
    </w:lvl>
  </w:abstractNum>
  <w:abstractNum w:abstractNumId="25" w15:restartNumberingAfterBreak="0">
    <w:nsid w:val="38A2568D"/>
    <w:multiLevelType w:val="hybridMultilevel"/>
    <w:tmpl w:val="4D82F048"/>
    <w:lvl w:ilvl="0" w:tplc="45148202">
      <w:start w:val="1"/>
      <w:numFmt w:val="decimal"/>
      <w:lvlText w:val="%1"/>
      <w:lvlJc w:val="left"/>
      <w:pPr>
        <w:tabs>
          <w:tab w:val="num" w:pos="360"/>
        </w:tabs>
        <w:ind w:left="360" w:hanging="360"/>
      </w:pPr>
      <w:rPr>
        <w:rFonts w:hint="default"/>
      </w:rPr>
    </w:lvl>
    <w:lvl w:ilvl="1" w:tplc="268044D0">
      <w:numFmt w:val="decimal"/>
      <w:lvlText w:val=""/>
      <w:lvlJc w:val="left"/>
    </w:lvl>
    <w:lvl w:ilvl="2" w:tplc="76BEE41C">
      <w:numFmt w:val="decimal"/>
      <w:lvlText w:val=""/>
      <w:lvlJc w:val="left"/>
    </w:lvl>
    <w:lvl w:ilvl="3" w:tplc="8DD6E446">
      <w:numFmt w:val="decimal"/>
      <w:lvlText w:val=""/>
      <w:lvlJc w:val="left"/>
    </w:lvl>
    <w:lvl w:ilvl="4" w:tplc="EFDC4F8A">
      <w:numFmt w:val="decimal"/>
      <w:lvlText w:val=""/>
      <w:lvlJc w:val="left"/>
    </w:lvl>
    <w:lvl w:ilvl="5" w:tplc="E64CA10A">
      <w:numFmt w:val="decimal"/>
      <w:lvlText w:val=""/>
      <w:lvlJc w:val="left"/>
    </w:lvl>
    <w:lvl w:ilvl="6" w:tplc="974CAFB2">
      <w:numFmt w:val="decimal"/>
      <w:lvlText w:val=""/>
      <w:lvlJc w:val="left"/>
    </w:lvl>
    <w:lvl w:ilvl="7" w:tplc="D7825474">
      <w:numFmt w:val="decimal"/>
      <w:lvlText w:val=""/>
      <w:lvlJc w:val="left"/>
    </w:lvl>
    <w:lvl w:ilvl="8" w:tplc="38E04D9A">
      <w:numFmt w:val="decimal"/>
      <w:lvlText w:val=""/>
      <w:lvlJc w:val="left"/>
    </w:lvl>
  </w:abstractNum>
  <w:abstractNum w:abstractNumId="26" w15:restartNumberingAfterBreak="0">
    <w:nsid w:val="39E01877"/>
    <w:multiLevelType w:val="hybridMultilevel"/>
    <w:tmpl w:val="7E2E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A72D8"/>
    <w:multiLevelType w:val="hybridMultilevel"/>
    <w:tmpl w:val="3F505DF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A20EB"/>
    <w:multiLevelType w:val="hybridMultilevel"/>
    <w:tmpl w:val="2A04493E"/>
    <w:lvl w:ilvl="0" w:tplc="67406066">
      <w:start w:val="1"/>
      <w:numFmt w:val="bullet"/>
      <w:lvlText w:val=""/>
      <w:lvlJc w:val="left"/>
      <w:pPr>
        <w:ind w:left="822" w:hanging="360"/>
      </w:pPr>
      <w:rPr>
        <w:rFonts w:ascii="Symbol" w:eastAsia="Symbol" w:hAnsi="Symbol" w:hint="default"/>
        <w:sz w:val="16"/>
        <w:szCs w:val="16"/>
      </w:rPr>
    </w:lvl>
    <w:lvl w:ilvl="1" w:tplc="C2D641D6">
      <w:start w:val="1"/>
      <w:numFmt w:val="bullet"/>
      <w:lvlText w:val="•"/>
      <w:lvlJc w:val="left"/>
      <w:pPr>
        <w:ind w:left="1432" w:hanging="360"/>
      </w:pPr>
      <w:rPr>
        <w:rFonts w:hint="default"/>
      </w:rPr>
    </w:lvl>
    <w:lvl w:ilvl="2" w:tplc="3BDCF716">
      <w:start w:val="1"/>
      <w:numFmt w:val="bullet"/>
      <w:lvlText w:val="•"/>
      <w:lvlJc w:val="left"/>
      <w:pPr>
        <w:ind w:left="2043" w:hanging="360"/>
      </w:pPr>
      <w:rPr>
        <w:rFonts w:hint="default"/>
      </w:rPr>
    </w:lvl>
    <w:lvl w:ilvl="3" w:tplc="B5FE4A0C">
      <w:start w:val="1"/>
      <w:numFmt w:val="bullet"/>
      <w:lvlText w:val="•"/>
      <w:lvlJc w:val="left"/>
      <w:pPr>
        <w:ind w:left="2653" w:hanging="360"/>
      </w:pPr>
      <w:rPr>
        <w:rFonts w:hint="default"/>
      </w:rPr>
    </w:lvl>
    <w:lvl w:ilvl="4" w:tplc="41526064">
      <w:start w:val="1"/>
      <w:numFmt w:val="bullet"/>
      <w:lvlText w:val="•"/>
      <w:lvlJc w:val="left"/>
      <w:pPr>
        <w:ind w:left="3264" w:hanging="360"/>
      </w:pPr>
      <w:rPr>
        <w:rFonts w:hint="default"/>
      </w:rPr>
    </w:lvl>
    <w:lvl w:ilvl="5" w:tplc="3BC8DDA8">
      <w:start w:val="1"/>
      <w:numFmt w:val="bullet"/>
      <w:lvlText w:val="•"/>
      <w:lvlJc w:val="left"/>
      <w:pPr>
        <w:ind w:left="3875" w:hanging="360"/>
      </w:pPr>
      <w:rPr>
        <w:rFonts w:hint="default"/>
      </w:rPr>
    </w:lvl>
    <w:lvl w:ilvl="6" w:tplc="3A9AA82A">
      <w:start w:val="1"/>
      <w:numFmt w:val="bullet"/>
      <w:lvlText w:val="•"/>
      <w:lvlJc w:val="left"/>
      <w:pPr>
        <w:ind w:left="4485" w:hanging="360"/>
      </w:pPr>
      <w:rPr>
        <w:rFonts w:hint="default"/>
      </w:rPr>
    </w:lvl>
    <w:lvl w:ilvl="7" w:tplc="C4CEA166">
      <w:start w:val="1"/>
      <w:numFmt w:val="bullet"/>
      <w:lvlText w:val="•"/>
      <w:lvlJc w:val="left"/>
      <w:pPr>
        <w:ind w:left="5096" w:hanging="360"/>
      </w:pPr>
      <w:rPr>
        <w:rFonts w:hint="default"/>
      </w:rPr>
    </w:lvl>
    <w:lvl w:ilvl="8" w:tplc="6784A2CC">
      <w:start w:val="1"/>
      <w:numFmt w:val="bullet"/>
      <w:lvlText w:val="•"/>
      <w:lvlJc w:val="left"/>
      <w:pPr>
        <w:ind w:left="5706" w:hanging="360"/>
      </w:pPr>
      <w:rPr>
        <w:rFonts w:hint="default"/>
      </w:rPr>
    </w:lvl>
  </w:abstractNum>
  <w:abstractNum w:abstractNumId="29" w15:restartNumberingAfterBreak="0">
    <w:nsid w:val="406F225F"/>
    <w:multiLevelType w:val="hybridMultilevel"/>
    <w:tmpl w:val="879006A0"/>
    <w:lvl w:ilvl="0" w:tplc="156C46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7F26376"/>
    <w:multiLevelType w:val="hybridMultilevel"/>
    <w:tmpl w:val="C6F40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B9A2487"/>
    <w:multiLevelType w:val="hybridMultilevel"/>
    <w:tmpl w:val="0E124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ED7552D"/>
    <w:multiLevelType w:val="hybridMultilevel"/>
    <w:tmpl w:val="EE665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309413A"/>
    <w:multiLevelType w:val="hybridMultilevel"/>
    <w:tmpl w:val="273C90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43E0621"/>
    <w:multiLevelType w:val="hybridMultilevel"/>
    <w:tmpl w:val="8A2C3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C7D5E3D"/>
    <w:multiLevelType w:val="hybridMultilevel"/>
    <w:tmpl w:val="153C0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FAE60E6"/>
    <w:multiLevelType w:val="hybridMultilevel"/>
    <w:tmpl w:val="22407BE0"/>
    <w:lvl w:ilvl="0" w:tplc="1C090001">
      <w:start w:val="1"/>
      <w:numFmt w:val="bullet"/>
      <w:lvlText w:val=""/>
      <w:lvlJc w:val="left"/>
      <w:pPr>
        <w:ind w:left="550" w:hanging="360"/>
      </w:pPr>
      <w:rPr>
        <w:rFonts w:ascii="Symbol" w:hAnsi="Symbol" w:hint="default"/>
      </w:rPr>
    </w:lvl>
    <w:lvl w:ilvl="1" w:tplc="1C090003" w:tentative="1">
      <w:start w:val="1"/>
      <w:numFmt w:val="bullet"/>
      <w:lvlText w:val="o"/>
      <w:lvlJc w:val="left"/>
      <w:pPr>
        <w:ind w:left="1270" w:hanging="360"/>
      </w:pPr>
      <w:rPr>
        <w:rFonts w:ascii="Courier New" w:hAnsi="Courier New" w:cs="Courier New" w:hint="default"/>
      </w:rPr>
    </w:lvl>
    <w:lvl w:ilvl="2" w:tplc="1C090005" w:tentative="1">
      <w:start w:val="1"/>
      <w:numFmt w:val="bullet"/>
      <w:lvlText w:val=""/>
      <w:lvlJc w:val="left"/>
      <w:pPr>
        <w:ind w:left="1990" w:hanging="360"/>
      </w:pPr>
      <w:rPr>
        <w:rFonts w:ascii="Wingdings" w:hAnsi="Wingdings" w:hint="default"/>
      </w:rPr>
    </w:lvl>
    <w:lvl w:ilvl="3" w:tplc="1C090001" w:tentative="1">
      <w:start w:val="1"/>
      <w:numFmt w:val="bullet"/>
      <w:lvlText w:val=""/>
      <w:lvlJc w:val="left"/>
      <w:pPr>
        <w:ind w:left="2710" w:hanging="360"/>
      </w:pPr>
      <w:rPr>
        <w:rFonts w:ascii="Symbol" w:hAnsi="Symbol" w:hint="default"/>
      </w:rPr>
    </w:lvl>
    <w:lvl w:ilvl="4" w:tplc="1C090003" w:tentative="1">
      <w:start w:val="1"/>
      <w:numFmt w:val="bullet"/>
      <w:lvlText w:val="o"/>
      <w:lvlJc w:val="left"/>
      <w:pPr>
        <w:ind w:left="3430" w:hanging="360"/>
      </w:pPr>
      <w:rPr>
        <w:rFonts w:ascii="Courier New" w:hAnsi="Courier New" w:cs="Courier New" w:hint="default"/>
      </w:rPr>
    </w:lvl>
    <w:lvl w:ilvl="5" w:tplc="1C090005" w:tentative="1">
      <w:start w:val="1"/>
      <w:numFmt w:val="bullet"/>
      <w:lvlText w:val=""/>
      <w:lvlJc w:val="left"/>
      <w:pPr>
        <w:ind w:left="4150" w:hanging="360"/>
      </w:pPr>
      <w:rPr>
        <w:rFonts w:ascii="Wingdings" w:hAnsi="Wingdings" w:hint="default"/>
      </w:rPr>
    </w:lvl>
    <w:lvl w:ilvl="6" w:tplc="1C090001" w:tentative="1">
      <w:start w:val="1"/>
      <w:numFmt w:val="bullet"/>
      <w:lvlText w:val=""/>
      <w:lvlJc w:val="left"/>
      <w:pPr>
        <w:ind w:left="4870" w:hanging="360"/>
      </w:pPr>
      <w:rPr>
        <w:rFonts w:ascii="Symbol" w:hAnsi="Symbol" w:hint="default"/>
      </w:rPr>
    </w:lvl>
    <w:lvl w:ilvl="7" w:tplc="1C090003" w:tentative="1">
      <w:start w:val="1"/>
      <w:numFmt w:val="bullet"/>
      <w:lvlText w:val="o"/>
      <w:lvlJc w:val="left"/>
      <w:pPr>
        <w:ind w:left="5590" w:hanging="360"/>
      </w:pPr>
      <w:rPr>
        <w:rFonts w:ascii="Courier New" w:hAnsi="Courier New" w:cs="Courier New" w:hint="default"/>
      </w:rPr>
    </w:lvl>
    <w:lvl w:ilvl="8" w:tplc="1C090005" w:tentative="1">
      <w:start w:val="1"/>
      <w:numFmt w:val="bullet"/>
      <w:lvlText w:val=""/>
      <w:lvlJc w:val="left"/>
      <w:pPr>
        <w:ind w:left="6310" w:hanging="360"/>
      </w:pPr>
      <w:rPr>
        <w:rFonts w:ascii="Wingdings" w:hAnsi="Wingdings" w:hint="default"/>
      </w:rPr>
    </w:lvl>
  </w:abstractNum>
  <w:abstractNum w:abstractNumId="37" w15:restartNumberingAfterBreak="0">
    <w:nsid w:val="637F5B6C"/>
    <w:multiLevelType w:val="hybridMultilevel"/>
    <w:tmpl w:val="2288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9E9556D"/>
    <w:multiLevelType w:val="hybridMultilevel"/>
    <w:tmpl w:val="CBB8E848"/>
    <w:lvl w:ilvl="0" w:tplc="1C09000F">
      <w:start w:val="1"/>
      <w:numFmt w:val="decimal"/>
      <w:lvlText w:val="%1."/>
      <w:lvlJc w:val="left"/>
      <w:pPr>
        <w:ind w:left="720" w:hanging="360"/>
      </w:pPr>
    </w:lvl>
    <w:lvl w:ilvl="1" w:tplc="B55C364C">
      <w:start w:val="1"/>
      <w:numFmt w:val="lowerLetter"/>
      <w:lvlText w:val="%2."/>
      <w:lvlJc w:val="left"/>
      <w:pPr>
        <w:ind w:left="1440" w:hanging="360"/>
      </w:pPr>
      <w:rPr>
        <w:i w:val="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DA54EE"/>
    <w:multiLevelType w:val="hybridMultilevel"/>
    <w:tmpl w:val="92E28266"/>
    <w:name w:val="Outline32"/>
    <w:lvl w:ilvl="0" w:tplc="08090001">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9"/>
  </w:num>
  <w:num w:numId="2">
    <w:abstractNumId w:val="25"/>
  </w:num>
  <w:num w:numId="3">
    <w:abstractNumId w:val="23"/>
  </w:num>
  <w:num w:numId="4">
    <w:abstractNumId w:val="29"/>
  </w:num>
  <w:num w:numId="5">
    <w:abstractNumId w:val="12"/>
  </w:num>
  <w:num w:numId="6">
    <w:abstractNumId w:val="26"/>
  </w:num>
  <w:num w:numId="7">
    <w:abstractNumId w:val="33"/>
  </w:num>
  <w:num w:numId="8">
    <w:abstractNumId w:val="22"/>
  </w:num>
  <w:num w:numId="9">
    <w:abstractNumId w:val="10"/>
  </w:num>
  <w:num w:numId="10">
    <w:abstractNumId w:val="16"/>
  </w:num>
  <w:num w:numId="11">
    <w:abstractNumId w:val="28"/>
  </w:num>
  <w:num w:numId="12">
    <w:abstractNumId w:val="11"/>
  </w:num>
  <w:num w:numId="13">
    <w:abstractNumId w:val="20"/>
  </w:num>
  <w:num w:numId="14">
    <w:abstractNumId w:val="27"/>
  </w:num>
  <w:num w:numId="15">
    <w:abstractNumId w:val="21"/>
  </w:num>
  <w:num w:numId="16">
    <w:abstractNumId w:val="13"/>
  </w:num>
  <w:num w:numId="17">
    <w:abstractNumId w:val="38"/>
  </w:num>
  <w:num w:numId="18">
    <w:abstractNumId w:val="14"/>
  </w:num>
  <w:num w:numId="19">
    <w:abstractNumId w:val="34"/>
  </w:num>
  <w:num w:numId="20">
    <w:abstractNumId w:val="30"/>
  </w:num>
  <w:num w:numId="21">
    <w:abstractNumId w:val="37"/>
  </w:num>
  <w:num w:numId="22">
    <w:abstractNumId w:val="15"/>
  </w:num>
  <w:num w:numId="23">
    <w:abstractNumId w:val="35"/>
  </w:num>
  <w:num w:numId="24">
    <w:abstractNumId w:val="31"/>
  </w:num>
  <w:num w:numId="25">
    <w:abstractNumId w:val="18"/>
  </w:num>
  <w:num w:numId="26">
    <w:abstractNumId w:val="17"/>
  </w:num>
  <w:num w:numId="27">
    <w:abstractNumId w:val="32"/>
  </w:num>
  <w:num w:numId="2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53"/>
    <w:rsid w:val="0000017D"/>
    <w:rsid w:val="000002A5"/>
    <w:rsid w:val="00001DF7"/>
    <w:rsid w:val="00003F91"/>
    <w:rsid w:val="00005170"/>
    <w:rsid w:val="00005FAE"/>
    <w:rsid w:val="00011A80"/>
    <w:rsid w:val="00012648"/>
    <w:rsid w:val="00012F1C"/>
    <w:rsid w:val="00013237"/>
    <w:rsid w:val="00023682"/>
    <w:rsid w:val="000244DA"/>
    <w:rsid w:val="000253F4"/>
    <w:rsid w:val="0002577B"/>
    <w:rsid w:val="00025BF5"/>
    <w:rsid w:val="00025EF4"/>
    <w:rsid w:val="00025FE1"/>
    <w:rsid w:val="000278C3"/>
    <w:rsid w:val="0002796C"/>
    <w:rsid w:val="00027AA8"/>
    <w:rsid w:val="00030672"/>
    <w:rsid w:val="00032A61"/>
    <w:rsid w:val="00032A70"/>
    <w:rsid w:val="0003531F"/>
    <w:rsid w:val="0004026A"/>
    <w:rsid w:val="000408ED"/>
    <w:rsid w:val="000429E3"/>
    <w:rsid w:val="000434E2"/>
    <w:rsid w:val="00043D0C"/>
    <w:rsid w:val="000444D0"/>
    <w:rsid w:val="00045034"/>
    <w:rsid w:val="000456D8"/>
    <w:rsid w:val="00047DFC"/>
    <w:rsid w:val="0005094D"/>
    <w:rsid w:val="00054330"/>
    <w:rsid w:val="000546DA"/>
    <w:rsid w:val="00054D44"/>
    <w:rsid w:val="00055845"/>
    <w:rsid w:val="00055B05"/>
    <w:rsid w:val="00055BF6"/>
    <w:rsid w:val="00060E8D"/>
    <w:rsid w:val="0006157D"/>
    <w:rsid w:val="00062DF2"/>
    <w:rsid w:val="00064D41"/>
    <w:rsid w:val="00064F3E"/>
    <w:rsid w:val="0006503D"/>
    <w:rsid w:val="000654AB"/>
    <w:rsid w:val="00065EC0"/>
    <w:rsid w:val="000662D0"/>
    <w:rsid w:val="00067924"/>
    <w:rsid w:val="0007038C"/>
    <w:rsid w:val="00074223"/>
    <w:rsid w:val="000745EB"/>
    <w:rsid w:val="00075269"/>
    <w:rsid w:val="00077942"/>
    <w:rsid w:val="00077F78"/>
    <w:rsid w:val="00087BA9"/>
    <w:rsid w:val="00090B67"/>
    <w:rsid w:val="0009464E"/>
    <w:rsid w:val="00095FDD"/>
    <w:rsid w:val="00096212"/>
    <w:rsid w:val="00096A4C"/>
    <w:rsid w:val="00097A3D"/>
    <w:rsid w:val="00097A92"/>
    <w:rsid w:val="00097F31"/>
    <w:rsid w:val="000A0D4D"/>
    <w:rsid w:val="000A1AA8"/>
    <w:rsid w:val="000A64C1"/>
    <w:rsid w:val="000A74CA"/>
    <w:rsid w:val="000A769E"/>
    <w:rsid w:val="000B1776"/>
    <w:rsid w:val="000B1B7E"/>
    <w:rsid w:val="000B5E6A"/>
    <w:rsid w:val="000B6032"/>
    <w:rsid w:val="000B6735"/>
    <w:rsid w:val="000C0C17"/>
    <w:rsid w:val="000C1174"/>
    <w:rsid w:val="000C3D76"/>
    <w:rsid w:val="000C45F3"/>
    <w:rsid w:val="000C4CF0"/>
    <w:rsid w:val="000C58B8"/>
    <w:rsid w:val="000C599C"/>
    <w:rsid w:val="000C6282"/>
    <w:rsid w:val="000C658B"/>
    <w:rsid w:val="000D1191"/>
    <w:rsid w:val="000D2DF4"/>
    <w:rsid w:val="000D7D06"/>
    <w:rsid w:val="000E14E1"/>
    <w:rsid w:val="000E16E0"/>
    <w:rsid w:val="000E4550"/>
    <w:rsid w:val="000E4C68"/>
    <w:rsid w:val="000E5FE3"/>
    <w:rsid w:val="000E6021"/>
    <w:rsid w:val="000E64B5"/>
    <w:rsid w:val="000E799F"/>
    <w:rsid w:val="000E7C28"/>
    <w:rsid w:val="000F2005"/>
    <w:rsid w:val="000F305C"/>
    <w:rsid w:val="000F4498"/>
    <w:rsid w:val="000F4E48"/>
    <w:rsid w:val="000F4FF9"/>
    <w:rsid w:val="000F5789"/>
    <w:rsid w:val="000F5C6B"/>
    <w:rsid w:val="000F6C33"/>
    <w:rsid w:val="000F7E22"/>
    <w:rsid w:val="0010109C"/>
    <w:rsid w:val="00102355"/>
    <w:rsid w:val="00102689"/>
    <w:rsid w:val="00102D20"/>
    <w:rsid w:val="00103B7E"/>
    <w:rsid w:val="001051A1"/>
    <w:rsid w:val="00105738"/>
    <w:rsid w:val="001059A2"/>
    <w:rsid w:val="001068A4"/>
    <w:rsid w:val="00106CD2"/>
    <w:rsid w:val="0010783A"/>
    <w:rsid w:val="001105AB"/>
    <w:rsid w:val="001111F9"/>
    <w:rsid w:val="00113039"/>
    <w:rsid w:val="00113174"/>
    <w:rsid w:val="00113668"/>
    <w:rsid w:val="00117841"/>
    <w:rsid w:val="001206DA"/>
    <w:rsid w:val="001213F5"/>
    <w:rsid w:val="00123289"/>
    <w:rsid w:val="001238A6"/>
    <w:rsid w:val="00124AA8"/>
    <w:rsid w:val="001258DD"/>
    <w:rsid w:val="00126A2D"/>
    <w:rsid w:val="0013093B"/>
    <w:rsid w:val="00130BC5"/>
    <w:rsid w:val="00131D42"/>
    <w:rsid w:val="001346CD"/>
    <w:rsid w:val="00134E9F"/>
    <w:rsid w:val="00135652"/>
    <w:rsid w:val="00135A9F"/>
    <w:rsid w:val="00137AF6"/>
    <w:rsid w:val="001405BC"/>
    <w:rsid w:val="00143460"/>
    <w:rsid w:val="00146923"/>
    <w:rsid w:val="00147B89"/>
    <w:rsid w:val="00151C25"/>
    <w:rsid w:val="0015454F"/>
    <w:rsid w:val="00154874"/>
    <w:rsid w:val="0015569E"/>
    <w:rsid w:val="00157634"/>
    <w:rsid w:val="001603F2"/>
    <w:rsid w:val="001624D3"/>
    <w:rsid w:val="00162F0C"/>
    <w:rsid w:val="00162F80"/>
    <w:rsid w:val="001630F6"/>
    <w:rsid w:val="00163F10"/>
    <w:rsid w:val="001643CF"/>
    <w:rsid w:val="001660BC"/>
    <w:rsid w:val="00166DCC"/>
    <w:rsid w:val="00170538"/>
    <w:rsid w:val="0017054D"/>
    <w:rsid w:val="00174807"/>
    <w:rsid w:val="00177F74"/>
    <w:rsid w:val="00182037"/>
    <w:rsid w:val="001846FF"/>
    <w:rsid w:val="001853F1"/>
    <w:rsid w:val="00185627"/>
    <w:rsid w:val="0018573D"/>
    <w:rsid w:val="00185FF2"/>
    <w:rsid w:val="00186752"/>
    <w:rsid w:val="00195514"/>
    <w:rsid w:val="0019562B"/>
    <w:rsid w:val="00195FFC"/>
    <w:rsid w:val="0019727B"/>
    <w:rsid w:val="001A0C09"/>
    <w:rsid w:val="001A1D41"/>
    <w:rsid w:val="001A2327"/>
    <w:rsid w:val="001A6189"/>
    <w:rsid w:val="001A6598"/>
    <w:rsid w:val="001B0E2E"/>
    <w:rsid w:val="001B2636"/>
    <w:rsid w:val="001B4219"/>
    <w:rsid w:val="001B5534"/>
    <w:rsid w:val="001B6335"/>
    <w:rsid w:val="001B6460"/>
    <w:rsid w:val="001B67EF"/>
    <w:rsid w:val="001B7B19"/>
    <w:rsid w:val="001C05CC"/>
    <w:rsid w:val="001C05EB"/>
    <w:rsid w:val="001C1E96"/>
    <w:rsid w:val="001C3A32"/>
    <w:rsid w:val="001C3AF2"/>
    <w:rsid w:val="001C527D"/>
    <w:rsid w:val="001C724B"/>
    <w:rsid w:val="001C770D"/>
    <w:rsid w:val="001D0A54"/>
    <w:rsid w:val="001D1BC4"/>
    <w:rsid w:val="001D2C5B"/>
    <w:rsid w:val="001D43E5"/>
    <w:rsid w:val="001D4F08"/>
    <w:rsid w:val="001D56A1"/>
    <w:rsid w:val="001D66E3"/>
    <w:rsid w:val="001E0F06"/>
    <w:rsid w:val="001E0FAB"/>
    <w:rsid w:val="001E2770"/>
    <w:rsid w:val="001E32AC"/>
    <w:rsid w:val="001E3F0B"/>
    <w:rsid w:val="001E3F76"/>
    <w:rsid w:val="001E4CFA"/>
    <w:rsid w:val="001E5FE4"/>
    <w:rsid w:val="001E76EA"/>
    <w:rsid w:val="001F2A6E"/>
    <w:rsid w:val="001F3552"/>
    <w:rsid w:val="001F38DA"/>
    <w:rsid w:val="001F50DF"/>
    <w:rsid w:val="001F5501"/>
    <w:rsid w:val="001F7C37"/>
    <w:rsid w:val="00201ABE"/>
    <w:rsid w:val="00203D01"/>
    <w:rsid w:val="00203F49"/>
    <w:rsid w:val="00205536"/>
    <w:rsid w:val="002067A8"/>
    <w:rsid w:val="002070D5"/>
    <w:rsid w:val="00207B33"/>
    <w:rsid w:val="002108D6"/>
    <w:rsid w:val="0021231A"/>
    <w:rsid w:val="00215869"/>
    <w:rsid w:val="002159B5"/>
    <w:rsid w:val="00215B24"/>
    <w:rsid w:val="002168B5"/>
    <w:rsid w:val="00217104"/>
    <w:rsid w:val="0022108D"/>
    <w:rsid w:val="00221B72"/>
    <w:rsid w:val="00221CFB"/>
    <w:rsid w:val="00224A44"/>
    <w:rsid w:val="00225540"/>
    <w:rsid w:val="00225B3B"/>
    <w:rsid w:val="00231A69"/>
    <w:rsid w:val="0023227F"/>
    <w:rsid w:val="00232AB4"/>
    <w:rsid w:val="00233881"/>
    <w:rsid w:val="0023484A"/>
    <w:rsid w:val="002355C3"/>
    <w:rsid w:val="00237034"/>
    <w:rsid w:val="002370E0"/>
    <w:rsid w:val="00242548"/>
    <w:rsid w:val="002432D4"/>
    <w:rsid w:val="00243ADF"/>
    <w:rsid w:val="00243F10"/>
    <w:rsid w:val="00244B08"/>
    <w:rsid w:val="002456E7"/>
    <w:rsid w:val="00255345"/>
    <w:rsid w:val="00255786"/>
    <w:rsid w:val="00260436"/>
    <w:rsid w:val="00260927"/>
    <w:rsid w:val="00262D3F"/>
    <w:rsid w:val="00264C9D"/>
    <w:rsid w:val="00265905"/>
    <w:rsid w:val="002673C7"/>
    <w:rsid w:val="00270A6D"/>
    <w:rsid w:val="00270EA3"/>
    <w:rsid w:val="00271C03"/>
    <w:rsid w:val="002772D2"/>
    <w:rsid w:val="002804F3"/>
    <w:rsid w:val="002835CE"/>
    <w:rsid w:val="00283F72"/>
    <w:rsid w:val="00286190"/>
    <w:rsid w:val="00287CEA"/>
    <w:rsid w:val="002902BF"/>
    <w:rsid w:val="002902C1"/>
    <w:rsid w:val="00291A12"/>
    <w:rsid w:val="00291DAB"/>
    <w:rsid w:val="002925F1"/>
    <w:rsid w:val="00294319"/>
    <w:rsid w:val="00294899"/>
    <w:rsid w:val="00295357"/>
    <w:rsid w:val="00297559"/>
    <w:rsid w:val="002976EA"/>
    <w:rsid w:val="002A2370"/>
    <w:rsid w:val="002A24BE"/>
    <w:rsid w:val="002A343A"/>
    <w:rsid w:val="002A3E21"/>
    <w:rsid w:val="002A6B9B"/>
    <w:rsid w:val="002A721C"/>
    <w:rsid w:val="002A7569"/>
    <w:rsid w:val="002B04ED"/>
    <w:rsid w:val="002B087C"/>
    <w:rsid w:val="002B0B61"/>
    <w:rsid w:val="002B0F99"/>
    <w:rsid w:val="002B3EF9"/>
    <w:rsid w:val="002B6535"/>
    <w:rsid w:val="002B6C90"/>
    <w:rsid w:val="002B6F9E"/>
    <w:rsid w:val="002C0182"/>
    <w:rsid w:val="002C054E"/>
    <w:rsid w:val="002C17F8"/>
    <w:rsid w:val="002C23F6"/>
    <w:rsid w:val="002C2CE2"/>
    <w:rsid w:val="002C3D41"/>
    <w:rsid w:val="002D037D"/>
    <w:rsid w:val="002D3368"/>
    <w:rsid w:val="002D3B26"/>
    <w:rsid w:val="002D3D05"/>
    <w:rsid w:val="002D64AE"/>
    <w:rsid w:val="002D68F6"/>
    <w:rsid w:val="002D7577"/>
    <w:rsid w:val="002E1382"/>
    <w:rsid w:val="002E189F"/>
    <w:rsid w:val="002E5AE1"/>
    <w:rsid w:val="002E68BF"/>
    <w:rsid w:val="002E6915"/>
    <w:rsid w:val="002F07EC"/>
    <w:rsid w:val="002F390B"/>
    <w:rsid w:val="002F3BF0"/>
    <w:rsid w:val="002F4F19"/>
    <w:rsid w:val="002F5C0F"/>
    <w:rsid w:val="003020BE"/>
    <w:rsid w:val="00302E92"/>
    <w:rsid w:val="00303110"/>
    <w:rsid w:val="00303D01"/>
    <w:rsid w:val="003041AE"/>
    <w:rsid w:val="003046B5"/>
    <w:rsid w:val="0031012A"/>
    <w:rsid w:val="00310485"/>
    <w:rsid w:val="003120B5"/>
    <w:rsid w:val="00312DB6"/>
    <w:rsid w:val="00313484"/>
    <w:rsid w:val="00314802"/>
    <w:rsid w:val="00315535"/>
    <w:rsid w:val="00315920"/>
    <w:rsid w:val="003203FA"/>
    <w:rsid w:val="00320ECC"/>
    <w:rsid w:val="00321AAA"/>
    <w:rsid w:val="00322F38"/>
    <w:rsid w:val="0032440A"/>
    <w:rsid w:val="003257AD"/>
    <w:rsid w:val="00326942"/>
    <w:rsid w:val="00327814"/>
    <w:rsid w:val="0033099C"/>
    <w:rsid w:val="00334CD3"/>
    <w:rsid w:val="00336AA8"/>
    <w:rsid w:val="00336B75"/>
    <w:rsid w:val="00336E84"/>
    <w:rsid w:val="003405D8"/>
    <w:rsid w:val="0034142B"/>
    <w:rsid w:val="003420A8"/>
    <w:rsid w:val="00343120"/>
    <w:rsid w:val="00344069"/>
    <w:rsid w:val="003442BB"/>
    <w:rsid w:val="003446E5"/>
    <w:rsid w:val="0034712F"/>
    <w:rsid w:val="0034792B"/>
    <w:rsid w:val="0035039B"/>
    <w:rsid w:val="003534F1"/>
    <w:rsid w:val="00356C56"/>
    <w:rsid w:val="003600CA"/>
    <w:rsid w:val="003600FB"/>
    <w:rsid w:val="00360A10"/>
    <w:rsid w:val="00362148"/>
    <w:rsid w:val="00362EA7"/>
    <w:rsid w:val="00364592"/>
    <w:rsid w:val="003657BB"/>
    <w:rsid w:val="00365C36"/>
    <w:rsid w:val="003678C4"/>
    <w:rsid w:val="0037008A"/>
    <w:rsid w:val="003704E3"/>
    <w:rsid w:val="003706AE"/>
    <w:rsid w:val="00370821"/>
    <w:rsid w:val="00371246"/>
    <w:rsid w:val="003717C7"/>
    <w:rsid w:val="003735B7"/>
    <w:rsid w:val="00373DD0"/>
    <w:rsid w:val="003754E9"/>
    <w:rsid w:val="00377169"/>
    <w:rsid w:val="003842B9"/>
    <w:rsid w:val="003843A9"/>
    <w:rsid w:val="003849C7"/>
    <w:rsid w:val="00384D7E"/>
    <w:rsid w:val="00384F99"/>
    <w:rsid w:val="003856E1"/>
    <w:rsid w:val="00387192"/>
    <w:rsid w:val="00390D59"/>
    <w:rsid w:val="003919A0"/>
    <w:rsid w:val="003933F6"/>
    <w:rsid w:val="00396386"/>
    <w:rsid w:val="0039756C"/>
    <w:rsid w:val="00397D0A"/>
    <w:rsid w:val="00397E88"/>
    <w:rsid w:val="003A0DA1"/>
    <w:rsid w:val="003A1887"/>
    <w:rsid w:val="003A225D"/>
    <w:rsid w:val="003A379B"/>
    <w:rsid w:val="003A4BE6"/>
    <w:rsid w:val="003B08B8"/>
    <w:rsid w:val="003B25EC"/>
    <w:rsid w:val="003B6F8D"/>
    <w:rsid w:val="003B7709"/>
    <w:rsid w:val="003B7C17"/>
    <w:rsid w:val="003C1701"/>
    <w:rsid w:val="003C2F94"/>
    <w:rsid w:val="003C46DB"/>
    <w:rsid w:val="003C68C1"/>
    <w:rsid w:val="003D014F"/>
    <w:rsid w:val="003D3193"/>
    <w:rsid w:val="003D4ECA"/>
    <w:rsid w:val="003D4FF6"/>
    <w:rsid w:val="003E0D21"/>
    <w:rsid w:val="003E17BE"/>
    <w:rsid w:val="003E1A32"/>
    <w:rsid w:val="003E342B"/>
    <w:rsid w:val="003E65A8"/>
    <w:rsid w:val="003E6B6B"/>
    <w:rsid w:val="003E714C"/>
    <w:rsid w:val="003F0527"/>
    <w:rsid w:val="003F092A"/>
    <w:rsid w:val="003F0BD4"/>
    <w:rsid w:val="003F2D00"/>
    <w:rsid w:val="003F3758"/>
    <w:rsid w:val="003F7494"/>
    <w:rsid w:val="003F7AEF"/>
    <w:rsid w:val="0040177C"/>
    <w:rsid w:val="004058D2"/>
    <w:rsid w:val="00406353"/>
    <w:rsid w:val="00406527"/>
    <w:rsid w:val="00406B35"/>
    <w:rsid w:val="004071B4"/>
    <w:rsid w:val="004074CB"/>
    <w:rsid w:val="00411347"/>
    <w:rsid w:val="004151C7"/>
    <w:rsid w:val="00415295"/>
    <w:rsid w:val="004168D4"/>
    <w:rsid w:val="00416A71"/>
    <w:rsid w:val="00416AFB"/>
    <w:rsid w:val="004201B0"/>
    <w:rsid w:val="00422F1F"/>
    <w:rsid w:val="004234BB"/>
    <w:rsid w:val="00425A91"/>
    <w:rsid w:val="004271F1"/>
    <w:rsid w:val="00427C4E"/>
    <w:rsid w:val="0043231E"/>
    <w:rsid w:val="00432DDC"/>
    <w:rsid w:val="00433636"/>
    <w:rsid w:val="00442060"/>
    <w:rsid w:val="00443191"/>
    <w:rsid w:val="00444502"/>
    <w:rsid w:val="004454F3"/>
    <w:rsid w:val="00445859"/>
    <w:rsid w:val="0044599A"/>
    <w:rsid w:val="00445FAA"/>
    <w:rsid w:val="004502B8"/>
    <w:rsid w:val="00452C2C"/>
    <w:rsid w:val="004550AF"/>
    <w:rsid w:val="004564A9"/>
    <w:rsid w:val="00457F33"/>
    <w:rsid w:val="0046057F"/>
    <w:rsid w:val="00460C7C"/>
    <w:rsid w:val="00462AF9"/>
    <w:rsid w:val="00462B97"/>
    <w:rsid w:val="0046368E"/>
    <w:rsid w:val="00463EC0"/>
    <w:rsid w:val="004643BE"/>
    <w:rsid w:val="00464484"/>
    <w:rsid w:val="00466A79"/>
    <w:rsid w:val="004677B0"/>
    <w:rsid w:val="00467A3A"/>
    <w:rsid w:val="0047053F"/>
    <w:rsid w:val="00470DC9"/>
    <w:rsid w:val="0047120B"/>
    <w:rsid w:val="00471364"/>
    <w:rsid w:val="004721F2"/>
    <w:rsid w:val="00473BC6"/>
    <w:rsid w:val="0047459C"/>
    <w:rsid w:val="004748FB"/>
    <w:rsid w:val="00475A14"/>
    <w:rsid w:val="00475D9D"/>
    <w:rsid w:val="00476E23"/>
    <w:rsid w:val="0047722B"/>
    <w:rsid w:val="004778C0"/>
    <w:rsid w:val="00480B9F"/>
    <w:rsid w:val="00482E3F"/>
    <w:rsid w:val="00483D8B"/>
    <w:rsid w:val="00485C78"/>
    <w:rsid w:val="00487278"/>
    <w:rsid w:val="004903F5"/>
    <w:rsid w:val="00490FA1"/>
    <w:rsid w:val="00496372"/>
    <w:rsid w:val="004A3452"/>
    <w:rsid w:val="004A6754"/>
    <w:rsid w:val="004B18C3"/>
    <w:rsid w:val="004B3885"/>
    <w:rsid w:val="004B4F7E"/>
    <w:rsid w:val="004B5FFB"/>
    <w:rsid w:val="004B6F40"/>
    <w:rsid w:val="004B79EA"/>
    <w:rsid w:val="004B7FF1"/>
    <w:rsid w:val="004C0866"/>
    <w:rsid w:val="004C1A9E"/>
    <w:rsid w:val="004C1BB0"/>
    <w:rsid w:val="004C27FD"/>
    <w:rsid w:val="004C2935"/>
    <w:rsid w:val="004C3C35"/>
    <w:rsid w:val="004C3DB8"/>
    <w:rsid w:val="004C518E"/>
    <w:rsid w:val="004C5C57"/>
    <w:rsid w:val="004C7603"/>
    <w:rsid w:val="004C7BAF"/>
    <w:rsid w:val="004D007C"/>
    <w:rsid w:val="004D0319"/>
    <w:rsid w:val="004D0C33"/>
    <w:rsid w:val="004D1075"/>
    <w:rsid w:val="004D12B6"/>
    <w:rsid w:val="004D47D1"/>
    <w:rsid w:val="004D543F"/>
    <w:rsid w:val="004D584C"/>
    <w:rsid w:val="004D6F49"/>
    <w:rsid w:val="004D7F90"/>
    <w:rsid w:val="004E010C"/>
    <w:rsid w:val="004E0193"/>
    <w:rsid w:val="004E01B1"/>
    <w:rsid w:val="004E0CDC"/>
    <w:rsid w:val="004E3BF6"/>
    <w:rsid w:val="004E44C6"/>
    <w:rsid w:val="004E569D"/>
    <w:rsid w:val="004F2076"/>
    <w:rsid w:val="004F3AED"/>
    <w:rsid w:val="004F4EDB"/>
    <w:rsid w:val="004F74C2"/>
    <w:rsid w:val="0050050A"/>
    <w:rsid w:val="005015A1"/>
    <w:rsid w:val="005036FC"/>
    <w:rsid w:val="00504C7D"/>
    <w:rsid w:val="00505C25"/>
    <w:rsid w:val="0051231E"/>
    <w:rsid w:val="00513870"/>
    <w:rsid w:val="005142F6"/>
    <w:rsid w:val="00514FC3"/>
    <w:rsid w:val="00515199"/>
    <w:rsid w:val="0051540D"/>
    <w:rsid w:val="00516434"/>
    <w:rsid w:val="005164C9"/>
    <w:rsid w:val="00521960"/>
    <w:rsid w:val="00522AF4"/>
    <w:rsid w:val="00522E55"/>
    <w:rsid w:val="0052498E"/>
    <w:rsid w:val="00527610"/>
    <w:rsid w:val="005317DB"/>
    <w:rsid w:val="00531A4A"/>
    <w:rsid w:val="00537BBA"/>
    <w:rsid w:val="00540423"/>
    <w:rsid w:val="0054054F"/>
    <w:rsid w:val="005429A4"/>
    <w:rsid w:val="0054356A"/>
    <w:rsid w:val="005435DA"/>
    <w:rsid w:val="00543DE3"/>
    <w:rsid w:val="00544549"/>
    <w:rsid w:val="005449E8"/>
    <w:rsid w:val="00544C09"/>
    <w:rsid w:val="005453C7"/>
    <w:rsid w:val="00545F93"/>
    <w:rsid w:val="00546707"/>
    <w:rsid w:val="0055210E"/>
    <w:rsid w:val="0055222D"/>
    <w:rsid w:val="005540CA"/>
    <w:rsid w:val="0055500C"/>
    <w:rsid w:val="0055611F"/>
    <w:rsid w:val="00557C5C"/>
    <w:rsid w:val="00560B9D"/>
    <w:rsid w:val="00560DFD"/>
    <w:rsid w:val="0056252F"/>
    <w:rsid w:val="005666CA"/>
    <w:rsid w:val="00567A28"/>
    <w:rsid w:val="00570AB2"/>
    <w:rsid w:val="00572637"/>
    <w:rsid w:val="00572DBD"/>
    <w:rsid w:val="00573985"/>
    <w:rsid w:val="00574D0C"/>
    <w:rsid w:val="00575C41"/>
    <w:rsid w:val="005775E4"/>
    <w:rsid w:val="005776E5"/>
    <w:rsid w:val="005810A6"/>
    <w:rsid w:val="00581C17"/>
    <w:rsid w:val="00581FF4"/>
    <w:rsid w:val="0058524D"/>
    <w:rsid w:val="005856B1"/>
    <w:rsid w:val="005857E5"/>
    <w:rsid w:val="00585C28"/>
    <w:rsid w:val="00590142"/>
    <w:rsid w:val="00590D8C"/>
    <w:rsid w:val="00590E23"/>
    <w:rsid w:val="00595B0F"/>
    <w:rsid w:val="00595B9E"/>
    <w:rsid w:val="005967DF"/>
    <w:rsid w:val="005A2DFC"/>
    <w:rsid w:val="005A3215"/>
    <w:rsid w:val="005A355A"/>
    <w:rsid w:val="005A358C"/>
    <w:rsid w:val="005A596C"/>
    <w:rsid w:val="005A62B3"/>
    <w:rsid w:val="005A62DE"/>
    <w:rsid w:val="005A6C50"/>
    <w:rsid w:val="005A7392"/>
    <w:rsid w:val="005B060B"/>
    <w:rsid w:val="005B077A"/>
    <w:rsid w:val="005B0890"/>
    <w:rsid w:val="005B25AF"/>
    <w:rsid w:val="005B47EA"/>
    <w:rsid w:val="005B4A18"/>
    <w:rsid w:val="005B6304"/>
    <w:rsid w:val="005B7FF5"/>
    <w:rsid w:val="005C0B00"/>
    <w:rsid w:val="005C1A0F"/>
    <w:rsid w:val="005C385F"/>
    <w:rsid w:val="005C4891"/>
    <w:rsid w:val="005C665D"/>
    <w:rsid w:val="005C77CD"/>
    <w:rsid w:val="005D0035"/>
    <w:rsid w:val="005D0A7A"/>
    <w:rsid w:val="005D152F"/>
    <w:rsid w:val="005D1BBD"/>
    <w:rsid w:val="005D30B0"/>
    <w:rsid w:val="005D6467"/>
    <w:rsid w:val="005D6FAC"/>
    <w:rsid w:val="005E1130"/>
    <w:rsid w:val="005E122A"/>
    <w:rsid w:val="005E2053"/>
    <w:rsid w:val="005E3253"/>
    <w:rsid w:val="005E4579"/>
    <w:rsid w:val="005E4E51"/>
    <w:rsid w:val="005E562A"/>
    <w:rsid w:val="005E5B03"/>
    <w:rsid w:val="005E5B13"/>
    <w:rsid w:val="005E6B03"/>
    <w:rsid w:val="005F2B58"/>
    <w:rsid w:val="005F4419"/>
    <w:rsid w:val="005F5150"/>
    <w:rsid w:val="005F5CBD"/>
    <w:rsid w:val="005F6A77"/>
    <w:rsid w:val="00601070"/>
    <w:rsid w:val="00601534"/>
    <w:rsid w:val="006018CE"/>
    <w:rsid w:val="00601902"/>
    <w:rsid w:val="006020A7"/>
    <w:rsid w:val="00603309"/>
    <w:rsid w:val="006038EB"/>
    <w:rsid w:val="00603D4F"/>
    <w:rsid w:val="00605DF0"/>
    <w:rsid w:val="00606C7F"/>
    <w:rsid w:val="006075B7"/>
    <w:rsid w:val="00607E59"/>
    <w:rsid w:val="00610FB6"/>
    <w:rsid w:val="00611F92"/>
    <w:rsid w:val="006137A9"/>
    <w:rsid w:val="006137F3"/>
    <w:rsid w:val="0061538C"/>
    <w:rsid w:val="006209AF"/>
    <w:rsid w:val="00622410"/>
    <w:rsid w:val="00623BC8"/>
    <w:rsid w:val="00626679"/>
    <w:rsid w:val="00627110"/>
    <w:rsid w:val="006273BE"/>
    <w:rsid w:val="00630F3B"/>
    <w:rsid w:val="00631CBA"/>
    <w:rsid w:val="00633778"/>
    <w:rsid w:val="00634974"/>
    <w:rsid w:val="00635657"/>
    <w:rsid w:val="006368EB"/>
    <w:rsid w:val="00641EAC"/>
    <w:rsid w:val="00643152"/>
    <w:rsid w:val="006454F1"/>
    <w:rsid w:val="00645987"/>
    <w:rsid w:val="00651085"/>
    <w:rsid w:val="006528A2"/>
    <w:rsid w:val="00657DE5"/>
    <w:rsid w:val="00660A7D"/>
    <w:rsid w:val="00660DD0"/>
    <w:rsid w:val="00661D91"/>
    <w:rsid w:val="00662DBB"/>
    <w:rsid w:val="00662EB7"/>
    <w:rsid w:val="00662EDA"/>
    <w:rsid w:val="00663953"/>
    <w:rsid w:val="006639E2"/>
    <w:rsid w:val="006641B7"/>
    <w:rsid w:val="0066520A"/>
    <w:rsid w:val="006652B4"/>
    <w:rsid w:val="00665782"/>
    <w:rsid w:val="00666685"/>
    <w:rsid w:val="00667667"/>
    <w:rsid w:val="00670371"/>
    <w:rsid w:val="0067082C"/>
    <w:rsid w:val="00670B54"/>
    <w:rsid w:val="006713F7"/>
    <w:rsid w:val="00672F03"/>
    <w:rsid w:val="00673C56"/>
    <w:rsid w:val="006743BE"/>
    <w:rsid w:val="00674680"/>
    <w:rsid w:val="00677722"/>
    <w:rsid w:val="00683EC7"/>
    <w:rsid w:val="006922BC"/>
    <w:rsid w:val="00693464"/>
    <w:rsid w:val="0069387E"/>
    <w:rsid w:val="006938D0"/>
    <w:rsid w:val="00694F0B"/>
    <w:rsid w:val="00695766"/>
    <w:rsid w:val="00696435"/>
    <w:rsid w:val="006A08B3"/>
    <w:rsid w:val="006A2990"/>
    <w:rsid w:val="006A3511"/>
    <w:rsid w:val="006A380F"/>
    <w:rsid w:val="006A5B27"/>
    <w:rsid w:val="006A623B"/>
    <w:rsid w:val="006A7216"/>
    <w:rsid w:val="006B0C58"/>
    <w:rsid w:val="006B1935"/>
    <w:rsid w:val="006B3698"/>
    <w:rsid w:val="006B3B03"/>
    <w:rsid w:val="006B4465"/>
    <w:rsid w:val="006B5A3F"/>
    <w:rsid w:val="006B70DC"/>
    <w:rsid w:val="006C0AE2"/>
    <w:rsid w:val="006C0CDF"/>
    <w:rsid w:val="006C1DFA"/>
    <w:rsid w:val="006C6B8F"/>
    <w:rsid w:val="006C75D4"/>
    <w:rsid w:val="006C77F5"/>
    <w:rsid w:val="006D1BD4"/>
    <w:rsid w:val="006D3AC7"/>
    <w:rsid w:val="006D4682"/>
    <w:rsid w:val="006D4913"/>
    <w:rsid w:val="006D5AFE"/>
    <w:rsid w:val="006D6E66"/>
    <w:rsid w:val="006E009F"/>
    <w:rsid w:val="006E10EF"/>
    <w:rsid w:val="006E1C86"/>
    <w:rsid w:val="006E40BA"/>
    <w:rsid w:val="006E47D1"/>
    <w:rsid w:val="006E5EB0"/>
    <w:rsid w:val="006E7A6A"/>
    <w:rsid w:val="006F0361"/>
    <w:rsid w:val="006F33B1"/>
    <w:rsid w:val="006F4A2D"/>
    <w:rsid w:val="006F5863"/>
    <w:rsid w:val="006F5BBA"/>
    <w:rsid w:val="006F7FA6"/>
    <w:rsid w:val="00701D57"/>
    <w:rsid w:val="007033A1"/>
    <w:rsid w:val="0070399D"/>
    <w:rsid w:val="007049D5"/>
    <w:rsid w:val="00705DA7"/>
    <w:rsid w:val="0070685C"/>
    <w:rsid w:val="00706863"/>
    <w:rsid w:val="0071008C"/>
    <w:rsid w:val="0071012A"/>
    <w:rsid w:val="00712DBC"/>
    <w:rsid w:val="00713CFF"/>
    <w:rsid w:val="00714D0C"/>
    <w:rsid w:val="00715E8E"/>
    <w:rsid w:val="00720CD6"/>
    <w:rsid w:val="00720F6B"/>
    <w:rsid w:val="00721E8F"/>
    <w:rsid w:val="0072233D"/>
    <w:rsid w:val="00723065"/>
    <w:rsid w:val="007234E3"/>
    <w:rsid w:val="00724A58"/>
    <w:rsid w:val="00725829"/>
    <w:rsid w:val="0072593B"/>
    <w:rsid w:val="00726DBF"/>
    <w:rsid w:val="00727366"/>
    <w:rsid w:val="007301CA"/>
    <w:rsid w:val="00731119"/>
    <w:rsid w:val="007322E5"/>
    <w:rsid w:val="0073362F"/>
    <w:rsid w:val="00733782"/>
    <w:rsid w:val="007365BB"/>
    <w:rsid w:val="00736FB8"/>
    <w:rsid w:val="00737648"/>
    <w:rsid w:val="0073796D"/>
    <w:rsid w:val="00737F63"/>
    <w:rsid w:val="007404CC"/>
    <w:rsid w:val="00741313"/>
    <w:rsid w:val="00742D50"/>
    <w:rsid w:val="007470B5"/>
    <w:rsid w:val="0074795B"/>
    <w:rsid w:val="00747AA1"/>
    <w:rsid w:val="007505BB"/>
    <w:rsid w:val="00750F43"/>
    <w:rsid w:val="007515CB"/>
    <w:rsid w:val="00751A16"/>
    <w:rsid w:val="00752183"/>
    <w:rsid w:val="00752AA9"/>
    <w:rsid w:val="00753B59"/>
    <w:rsid w:val="00755C37"/>
    <w:rsid w:val="007564F0"/>
    <w:rsid w:val="007566C3"/>
    <w:rsid w:val="00760342"/>
    <w:rsid w:val="007619A9"/>
    <w:rsid w:val="00761B99"/>
    <w:rsid w:val="00764B0E"/>
    <w:rsid w:val="00766B4E"/>
    <w:rsid w:val="00770494"/>
    <w:rsid w:val="00770D19"/>
    <w:rsid w:val="007717DC"/>
    <w:rsid w:val="00772572"/>
    <w:rsid w:val="00772F9C"/>
    <w:rsid w:val="00773E77"/>
    <w:rsid w:val="007741AC"/>
    <w:rsid w:val="007743C4"/>
    <w:rsid w:val="00774867"/>
    <w:rsid w:val="00783D7C"/>
    <w:rsid w:val="00784B34"/>
    <w:rsid w:val="00787711"/>
    <w:rsid w:val="0079071D"/>
    <w:rsid w:val="007915DC"/>
    <w:rsid w:val="00791C9B"/>
    <w:rsid w:val="00791F81"/>
    <w:rsid w:val="007936F4"/>
    <w:rsid w:val="00793874"/>
    <w:rsid w:val="007938AD"/>
    <w:rsid w:val="007938FC"/>
    <w:rsid w:val="00794220"/>
    <w:rsid w:val="007965FE"/>
    <w:rsid w:val="00797634"/>
    <w:rsid w:val="00797919"/>
    <w:rsid w:val="007A0A47"/>
    <w:rsid w:val="007A0F47"/>
    <w:rsid w:val="007A3B6A"/>
    <w:rsid w:val="007B06DF"/>
    <w:rsid w:val="007B1457"/>
    <w:rsid w:val="007B3067"/>
    <w:rsid w:val="007B3519"/>
    <w:rsid w:val="007B3BBA"/>
    <w:rsid w:val="007B525F"/>
    <w:rsid w:val="007B5D6C"/>
    <w:rsid w:val="007B6934"/>
    <w:rsid w:val="007B6EE6"/>
    <w:rsid w:val="007B7A5E"/>
    <w:rsid w:val="007B7C1F"/>
    <w:rsid w:val="007B7DAC"/>
    <w:rsid w:val="007C1A41"/>
    <w:rsid w:val="007C2521"/>
    <w:rsid w:val="007C37F9"/>
    <w:rsid w:val="007C5262"/>
    <w:rsid w:val="007C610C"/>
    <w:rsid w:val="007C636B"/>
    <w:rsid w:val="007C7218"/>
    <w:rsid w:val="007D3C2C"/>
    <w:rsid w:val="007D3EC0"/>
    <w:rsid w:val="007E098A"/>
    <w:rsid w:val="007E145B"/>
    <w:rsid w:val="007E2942"/>
    <w:rsid w:val="007E3541"/>
    <w:rsid w:val="007E7949"/>
    <w:rsid w:val="007E7F09"/>
    <w:rsid w:val="007F12B6"/>
    <w:rsid w:val="007F1C9F"/>
    <w:rsid w:val="007F2574"/>
    <w:rsid w:val="007F2AD9"/>
    <w:rsid w:val="007F2B43"/>
    <w:rsid w:val="007F432D"/>
    <w:rsid w:val="007F4D74"/>
    <w:rsid w:val="007F5B7F"/>
    <w:rsid w:val="007F7060"/>
    <w:rsid w:val="007F7F4A"/>
    <w:rsid w:val="00801E96"/>
    <w:rsid w:val="00804590"/>
    <w:rsid w:val="0080596E"/>
    <w:rsid w:val="00806CA2"/>
    <w:rsid w:val="00807A50"/>
    <w:rsid w:val="00811617"/>
    <w:rsid w:val="00813906"/>
    <w:rsid w:val="00814C0A"/>
    <w:rsid w:val="0081563B"/>
    <w:rsid w:val="008163E2"/>
    <w:rsid w:val="00817910"/>
    <w:rsid w:val="00817AEB"/>
    <w:rsid w:val="00817B29"/>
    <w:rsid w:val="00821379"/>
    <w:rsid w:val="00821C23"/>
    <w:rsid w:val="00822CA3"/>
    <w:rsid w:val="00823559"/>
    <w:rsid w:val="00824B10"/>
    <w:rsid w:val="00826ABA"/>
    <w:rsid w:val="00830BE3"/>
    <w:rsid w:val="0083182F"/>
    <w:rsid w:val="00832629"/>
    <w:rsid w:val="008330AD"/>
    <w:rsid w:val="00834332"/>
    <w:rsid w:val="00835CCB"/>
    <w:rsid w:val="0083708D"/>
    <w:rsid w:val="0083734B"/>
    <w:rsid w:val="008376EC"/>
    <w:rsid w:val="00837916"/>
    <w:rsid w:val="00841D6D"/>
    <w:rsid w:val="00843EDD"/>
    <w:rsid w:val="008441DC"/>
    <w:rsid w:val="008452B2"/>
    <w:rsid w:val="008456AE"/>
    <w:rsid w:val="00847A71"/>
    <w:rsid w:val="00850FE8"/>
    <w:rsid w:val="00851E67"/>
    <w:rsid w:val="008522B9"/>
    <w:rsid w:val="0085435F"/>
    <w:rsid w:val="008545ED"/>
    <w:rsid w:val="00855A5F"/>
    <w:rsid w:val="00860A34"/>
    <w:rsid w:val="00860FD2"/>
    <w:rsid w:val="008614FC"/>
    <w:rsid w:val="00862BF4"/>
    <w:rsid w:val="0086552D"/>
    <w:rsid w:val="00865B71"/>
    <w:rsid w:val="008678C2"/>
    <w:rsid w:val="008715DA"/>
    <w:rsid w:val="008720D3"/>
    <w:rsid w:val="0087217F"/>
    <w:rsid w:val="00875F16"/>
    <w:rsid w:val="00875F3E"/>
    <w:rsid w:val="00876910"/>
    <w:rsid w:val="00881146"/>
    <w:rsid w:val="00883006"/>
    <w:rsid w:val="008851F1"/>
    <w:rsid w:val="00885EC5"/>
    <w:rsid w:val="0088714E"/>
    <w:rsid w:val="008919DA"/>
    <w:rsid w:val="00891B82"/>
    <w:rsid w:val="00892B32"/>
    <w:rsid w:val="00892F9A"/>
    <w:rsid w:val="00893D62"/>
    <w:rsid w:val="008941E0"/>
    <w:rsid w:val="008952F9"/>
    <w:rsid w:val="008954A5"/>
    <w:rsid w:val="00895F5A"/>
    <w:rsid w:val="008A00BA"/>
    <w:rsid w:val="008A06C6"/>
    <w:rsid w:val="008A0E35"/>
    <w:rsid w:val="008A2144"/>
    <w:rsid w:val="008A26CF"/>
    <w:rsid w:val="008A2A5F"/>
    <w:rsid w:val="008A4150"/>
    <w:rsid w:val="008A42FD"/>
    <w:rsid w:val="008A492F"/>
    <w:rsid w:val="008A5D43"/>
    <w:rsid w:val="008A7071"/>
    <w:rsid w:val="008A7AEA"/>
    <w:rsid w:val="008B02F7"/>
    <w:rsid w:val="008B06CF"/>
    <w:rsid w:val="008B35C8"/>
    <w:rsid w:val="008B38B3"/>
    <w:rsid w:val="008B3C75"/>
    <w:rsid w:val="008B4D2F"/>
    <w:rsid w:val="008B51F7"/>
    <w:rsid w:val="008B617F"/>
    <w:rsid w:val="008B6E74"/>
    <w:rsid w:val="008B7BE7"/>
    <w:rsid w:val="008B7C07"/>
    <w:rsid w:val="008C146F"/>
    <w:rsid w:val="008C1D0C"/>
    <w:rsid w:val="008C2D2F"/>
    <w:rsid w:val="008C4C7A"/>
    <w:rsid w:val="008C5835"/>
    <w:rsid w:val="008C5CC7"/>
    <w:rsid w:val="008D02BA"/>
    <w:rsid w:val="008D0F1B"/>
    <w:rsid w:val="008D2A9E"/>
    <w:rsid w:val="008D4D31"/>
    <w:rsid w:val="008D583C"/>
    <w:rsid w:val="008D5AD4"/>
    <w:rsid w:val="008E077D"/>
    <w:rsid w:val="008E1D60"/>
    <w:rsid w:val="008E26B9"/>
    <w:rsid w:val="008E2966"/>
    <w:rsid w:val="008E3A95"/>
    <w:rsid w:val="008E42A7"/>
    <w:rsid w:val="008E5AB6"/>
    <w:rsid w:val="008E5D2B"/>
    <w:rsid w:val="008E60F2"/>
    <w:rsid w:val="008F35BB"/>
    <w:rsid w:val="008F6F34"/>
    <w:rsid w:val="008F7463"/>
    <w:rsid w:val="008F7EAC"/>
    <w:rsid w:val="00902837"/>
    <w:rsid w:val="00902A67"/>
    <w:rsid w:val="009072CA"/>
    <w:rsid w:val="00907915"/>
    <w:rsid w:val="00910C5A"/>
    <w:rsid w:val="00911CB1"/>
    <w:rsid w:val="00912DC8"/>
    <w:rsid w:val="009149D5"/>
    <w:rsid w:val="009162E8"/>
    <w:rsid w:val="00916BD3"/>
    <w:rsid w:val="009204BA"/>
    <w:rsid w:val="00920D77"/>
    <w:rsid w:val="00923465"/>
    <w:rsid w:val="00924F42"/>
    <w:rsid w:val="00925C17"/>
    <w:rsid w:val="00925DF0"/>
    <w:rsid w:val="00927636"/>
    <w:rsid w:val="00927C7C"/>
    <w:rsid w:val="0093029A"/>
    <w:rsid w:val="009302E0"/>
    <w:rsid w:val="009312E2"/>
    <w:rsid w:val="0093193F"/>
    <w:rsid w:val="00935CA3"/>
    <w:rsid w:val="009363EB"/>
    <w:rsid w:val="009373AD"/>
    <w:rsid w:val="00937E7A"/>
    <w:rsid w:val="009427DD"/>
    <w:rsid w:val="009447DC"/>
    <w:rsid w:val="00944C65"/>
    <w:rsid w:val="00944F5A"/>
    <w:rsid w:val="0094556B"/>
    <w:rsid w:val="009523B7"/>
    <w:rsid w:val="00952A87"/>
    <w:rsid w:val="009543FC"/>
    <w:rsid w:val="00954816"/>
    <w:rsid w:val="009552D6"/>
    <w:rsid w:val="009556B4"/>
    <w:rsid w:val="0095621D"/>
    <w:rsid w:val="00962B3E"/>
    <w:rsid w:val="00963220"/>
    <w:rsid w:val="00963FC3"/>
    <w:rsid w:val="00964160"/>
    <w:rsid w:val="009646EE"/>
    <w:rsid w:val="009648D2"/>
    <w:rsid w:val="00965F41"/>
    <w:rsid w:val="009723D8"/>
    <w:rsid w:val="00974633"/>
    <w:rsid w:val="0097521E"/>
    <w:rsid w:val="0097645A"/>
    <w:rsid w:val="00980F38"/>
    <w:rsid w:val="00983279"/>
    <w:rsid w:val="00984D83"/>
    <w:rsid w:val="00985321"/>
    <w:rsid w:val="0098754C"/>
    <w:rsid w:val="00987A46"/>
    <w:rsid w:val="009937D4"/>
    <w:rsid w:val="009939FC"/>
    <w:rsid w:val="00994E40"/>
    <w:rsid w:val="009965C2"/>
    <w:rsid w:val="0099671D"/>
    <w:rsid w:val="00996EA4"/>
    <w:rsid w:val="009974C4"/>
    <w:rsid w:val="009A1EAF"/>
    <w:rsid w:val="009A1F11"/>
    <w:rsid w:val="009A2EE6"/>
    <w:rsid w:val="009A46C8"/>
    <w:rsid w:val="009A695A"/>
    <w:rsid w:val="009A7A2B"/>
    <w:rsid w:val="009B07BC"/>
    <w:rsid w:val="009B15B1"/>
    <w:rsid w:val="009B15E7"/>
    <w:rsid w:val="009B179B"/>
    <w:rsid w:val="009B24A7"/>
    <w:rsid w:val="009B2AC1"/>
    <w:rsid w:val="009B3C96"/>
    <w:rsid w:val="009B4907"/>
    <w:rsid w:val="009B6258"/>
    <w:rsid w:val="009B63E5"/>
    <w:rsid w:val="009B6C7E"/>
    <w:rsid w:val="009B7345"/>
    <w:rsid w:val="009B76E1"/>
    <w:rsid w:val="009B7D85"/>
    <w:rsid w:val="009C0086"/>
    <w:rsid w:val="009C1222"/>
    <w:rsid w:val="009C1F75"/>
    <w:rsid w:val="009C29A5"/>
    <w:rsid w:val="009C5487"/>
    <w:rsid w:val="009C57E7"/>
    <w:rsid w:val="009C5866"/>
    <w:rsid w:val="009C6543"/>
    <w:rsid w:val="009D1EBB"/>
    <w:rsid w:val="009D22DC"/>
    <w:rsid w:val="009D2B1D"/>
    <w:rsid w:val="009D2FF4"/>
    <w:rsid w:val="009D3FBB"/>
    <w:rsid w:val="009D5DCA"/>
    <w:rsid w:val="009D6062"/>
    <w:rsid w:val="009D7ECB"/>
    <w:rsid w:val="009E1967"/>
    <w:rsid w:val="009E3132"/>
    <w:rsid w:val="009E3181"/>
    <w:rsid w:val="009E5E87"/>
    <w:rsid w:val="009E6429"/>
    <w:rsid w:val="009F09CB"/>
    <w:rsid w:val="009F0A1B"/>
    <w:rsid w:val="009F0BA1"/>
    <w:rsid w:val="009F1E39"/>
    <w:rsid w:val="009F2E11"/>
    <w:rsid w:val="009F3A5D"/>
    <w:rsid w:val="009F64DC"/>
    <w:rsid w:val="009F6AE4"/>
    <w:rsid w:val="009F730E"/>
    <w:rsid w:val="00A00981"/>
    <w:rsid w:val="00A03143"/>
    <w:rsid w:val="00A047DA"/>
    <w:rsid w:val="00A05151"/>
    <w:rsid w:val="00A05322"/>
    <w:rsid w:val="00A05435"/>
    <w:rsid w:val="00A05AD4"/>
    <w:rsid w:val="00A06088"/>
    <w:rsid w:val="00A07829"/>
    <w:rsid w:val="00A07FDE"/>
    <w:rsid w:val="00A1176B"/>
    <w:rsid w:val="00A1281D"/>
    <w:rsid w:val="00A12C27"/>
    <w:rsid w:val="00A15B81"/>
    <w:rsid w:val="00A16342"/>
    <w:rsid w:val="00A1677A"/>
    <w:rsid w:val="00A16FFA"/>
    <w:rsid w:val="00A20870"/>
    <w:rsid w:val="00A20C09"/>
    <w:rsid w:val="00A228AF"/>
    <w:rsid w:val="00A23A0D"/>
    <w:rsid w:val="00A26511"/>
    <w:rsid w:val="00A266BF"/>
    <w:rsid w:val="00A278F3"/>
    <w:rsid w:val="00A312B4"/>
    <w:rsid w:val="00A32C0F"/>
    <w:rsid w:val="00A32E22"/>
    <w:rsid w:val="00A32F63"/>
    <w:rsid w:val="00A356FE"/>
    <w:rsid w:val="00A376E6"/>
    <w:rsid w:val="00A40A6A"/>
    <w:rsid w:val="00A41454"/>
    <w:rsid w:val="00A417B7"/>
    <w:rsid w:val="00A41D98"/>
    <w:rsid w:val="00A4375A"/>
    <w:rsid w:val="00A45B8F"/>
    <w:rsid w:val="00A45C06"/>
    <w:rsid w:val="00A46D0B"/>
    <w:rsid w:val="00A50223"/>
    <w:rsid w:val="00A50ED9"/>
    <w:rsid w:val="00A5173E"/>
    <w:rsid w:val="00A51C99"/>
    <w:rsid w:val="00A53A9B"/>
    <w:rsid w:val="00A54C10"/>
    <w:rsid w:val="00A574B6"/>
    <w:rsid w:val="00A577E8"/>
    <w:rsid w:val="00A607B7"/>
    <w:rsid w:val="00A615C8"/>
    <w:rsid w:val="00A62383"/>
    <w:rsid w:val="00A64A1E"/>
    <w:rsid w:val="00A64E41"/>
    <w:rsid w:val="00A667C0"/>
    <w:rsid w:val="00A672D4"/>
    <w:rsid w:val="00A70EB4"/>
    <w:rsid w:val="00A72781"/>
    <w:rsid w:val="00A737B2"/>
    <w:rsid w:val="00A739C9"/>
    <w:rsid w:val="00A73B4D"/>
    <w:rsid w:val="00A73FC6"/>
    <w:rsid w:val="00A75104"/>
    <w:rsid w:val="00A75EF0"/>
    <w:rsid w:val="00A878E7"/>
    <w:rsid w:val="00A94279"/>
    <w:rsid w:val="00A968C1"/>
    <w:rsid w:val="00A97EFF"/>
    <w:rsid w:val="00AA4263"/>
    <w:rsid w:val="00AA43E5"/>
    <w:rsid w:val="00AA6373"/>
    <w:rsid w:val="00AB1132"/>
    <w:rsid w:val="00AB1AAB"/>
    <w:rsid w:val="00AB5057"/>
    <w:rsid w:val="00AB7C41"/>
    <w:rsid w:val="00AB7E95"/>
    <w:rsid w:val="00AC0173"/>
    <w:rsid w:val="00AC1473"/>
    <w:rsid w:val="00AC1ECC"/>
    <w:rsid w:val="00AC2180"/>
    <w:rsid w:val="00AC504C"/>
    <w:rsid w:val="00AD1125"/>
    <w:rsid w:val="00AD2E61"/>
    <w:rsid w:val="00AD442F"/>
    <w:rsid w:val="00AD4D5F"/>
    <w:rsid w:val="00AD5C04"/>
    <w:rsid w:val="00AD6AE8"/>
    <w:rsid w:val="00AE0689"/>
    <w:rsid w:val="00AE2E2F"/>
    <w:rsid w:val="00AF01A8"/>
    <w:rsid w:val="00AF05D4"/>
    <w:rsid w:val="00AF5287"/>
    <w:rsid w:val="00B050CC"/>
    <w:rsid w:val="00B05C36"/>
    <w:rsid w:val="00B0650B"/>
    <w:rsid w:val="00B10D3C"/>
    <w:rsid w:val="00B11B33"/>
    <w:rsid w:val="00B13C4A"/>
    <w:rsid w:val="00B1684C"/>
    <w:rsid w:val="00B168C3"/>
    <w:rsid w:val="00B17CC7"/>
    <w:rsid w:val="00B20060"/>
    <w:rsid w:val="00B20AC5"/>
    <w:rsid w:val="00B22604"/>
    <w:rsid w:val="00B23094"/>
    <w:rsid w:val="00B30A99"/>
    <w:rsid w:val="00B318E4"/>
    <w:rsid w:val="00B32B08"/>
    <w:rsid w:val="00B331AA"/>
    <w:rsid w:val="00B33E00"/>
    <w:rsid w:val="00B3513B"/>
    <w:rsid w:val="00B357A4"/>
    <w:rsid w:val="00B367FB"/>
    <w:rsid w:val="00B40C70"/>
    <w:rsid w:val="00B4250F"/>
    <w:rsid w:val="00B42724"/>
    <w:rsid w:val="00B42B5B"/>
    <w:rsid w:val="00B437A4"/>
    <w:rsid w:val="00B441B2"/>
    <w:rsid w:val="00B47C20"/>
    <w:rsid w:val="00B47D8B"/>
    <w:rsid w:val="00B503D0"/>
    <w:rsid w:val="00B50986"/>
    <w:rsid w:val="00B52CE7"/>
    <w:rsid w:val="00B52F66"/>
    <w:rsid w:val="00B5360D"/>
    <w:rsid w:val="00B53F52"/>
    <w:rsid w:val="00B6130A"/>
    <w:rsid w:val="00B63EA2"/>
    <w:rsid w:val="00B63FAA"/>
    <w:rsid w:val="00B64F91"/>
    <w:rsid w:val="00B66B19"/>
    <w:rsid w:val="00B67D49"/>
    <w:rsid w:val="00B70F99"/>
    <w:rsid w:val="00B71D69"/>
    <w:rsid w:val="00B71E09"/>
    <w:rsid w:val="00B73949"/>
    <w:rsid w:val="00B74BC0"/>
    <w:rsid w:val="00B834A2"/>
    <w:rsid w:val="00B874AE"/>
    <w:rsid w:val="00B92253"/>
    <w:rsid w:val="00B92343"/>
    <w:rsid w:val="00B928A9"/>
    <w:rsid w:val="00B9583F"/>
    <w:rsid w:val="00B95964"/>
    <w:rsid w:val="00B97564"/>
    <w:rsid w:val="00BA018C"/>
    <w:rsid w:val="00BA174F"/>
    <w:rsid w:val="00BA3731"/>
    <w:rsid w:val="00BA4E2C"/>
    <w:rsid w:val="00BA7BF8"/>
    <w:rsid w:val="00BB0670"/>
    <w:rsid w:val="00BB09EC"/>
    <w:rsid w:val="00BB1940"/>
    <w:rsid w:val="00BB1CA2"/>
    <w:rsid w:val="00BB22CD"/>
    <w:rsid w:val="00BB260B"/>
    <w:rsid w:val="00BB28FF"/>
    <w:rsid w:val="00BB4893"/>
    <w:rsid w:val="00BB531F"/>
    <w:rsid w:val="00BB5B78"/>
    <w:rsid w:val="00BB6052"/>
    <w:rsid w:val="00BB61DD"/>
    <w:rsid w:val="00BB6EF0"/>
    <w:rsid w:val="00BB6EF9"/>
    <w:rsid w:val="00BB759C"/>
    <w:rsid w:val="00BC005D"/>
    <w:rsid w:val="00BC1481"/>
    <w:rsid w:val="00BC2389"/>
    <w:rsid w:val="00BC2C7B"/>
    <w:rsid w:val="00BC39F7"/>
    <w:rsid w:val="00BC3CE7"/>
    <w:rsid w:val="00BC6F88"/>
    <w:rsid w:val="00BC7909"/>
    <w:rsid w:val="00BD07BF"/>
    <w:rsid w:val="00BD237E"/>
    <w:rsid w:val="00BD289B"/>
    <w:rsid w:val="00BD4355"/>
    <w:rsid w:val="00BD6671"/>
    <w:rsid w:val="00BD6966"/>
    <w:rsid w:val="00BD6A7A"/>
    <w:rsid w:val="00BE0C04"/>
    <w:rsid w:val="00BE13C8"/>
    <w:rsid w:val="00BE17CD"/>
    <w:rsid w:val="00BE51B0"/>
    <w:rsid w:val="00BE5F98"/>
    <w:rsid w:val="00BF1C1D"/>
    <w:rsid w:val="00BF2AA7"/>
    <w:rsid w:val="00BF5A7E"/>
    <w:rsid w:val="00BF77ED"/>
    <w:rsid w:val="00C00B85"/>
    <w:rsid w:val="00C00D07"/>
    <w:rsid w:val="00C034F3"/>
    <w:rsid w:val="00C039FD"/>
    <w:rsid w:val="00C045E8"/>
    <w:rsid w:val="00C05704"/>
    <w:rsid w:val="00C060C4"/>
    <w:rsid w:val="00C11E9C"/>
    <w:rsid w:val="00C1284A"/>
    <w:rsid w:val="00C12868"/>
    <w:rsid w:val="00C14620"/>
    <w:rsid w:val="00C1662C"/>
    <w:rsid w:val="00C174EE"/>
    <w:rsid w:val="00C176B3"/>
    <w:rsid w:val="00C21517"/>
    <w:rsid w:val="00C230C8"/>
    <w:rsid w:val="00C23DC5"/>
    <w:rsid w:val="00C253CF"/>
    <w:rsid w:val="00C26D1C"/>
    <w:rsid w:val="00C30E8D"/>
    <w:rsid w:val="00C30EAE"/>
    <w:rsid w:val="00C31368"/>
    <w:rsid w:val="00C319D1"/>
    <w:rsid w:val="00C320CA"/>
    <w:rsid w:val="00C324CD"/>
    <w:rsid w:val="00C33ECD"/>
    <w:rsid w:val="00C34517"/>
    <w:rsid w:val="00C36FC1"/>
    <w:rsid w:val="00C40438"/>
    <w:rsid w:val="00C4542F"/>
    <w:rsid w:val="00C47424"/>
    <w:rsid w:val="00C53DBF"/>
    <w:rsid w:val="00C548B7"/>
    <w:rsid w:val="00C5611B"/>
    <w:rsid w:val="00C6140F"/>
    <w:rsid w:val="00C618E1"/>
    <w:rsid w:val="00C6195D"/>
    <w:rsid w:val="00C627CB"/>
    <w:rsid w:val="00C64693"/>
    <w:rsid w:val="00C64D31"/>
    <w:rsid w:val="00C663A3"/>
    <w:rsid w:val="00C66BE7"/>
    <w:rsid w:val="00C701F1"/>
    <w:rsid w:val="00C72BCC"/>
    <w:rsid w:val="00C72F61"/>
    <w:rsid w:val="00C73674"/>
    <w:rsid w:val="00C74BC3"/>
    <w:rsid w:val="00C7719C"/>
    <w:rsid w:val="00C80319"/>
    <w:rsid w:val="00C8159A"/>
    <w:rsid w:val="00C83204"/>
    <w:rsid w:val="00C833E3"/>
    <w:rsid w:val="00C83A19"/>
    <w:rsid w:val="00C83C4E"/>
    <w:rsid w:val="00C83FA0"/>
    <w:rsid w:val="00C868D6"/>
    <w:rsid w:val="00C90C93"/>
    <w:rsid w:val="00C90F80"/>
    <w:rsid w:val="00C9332A"/>
    <w:rsid w:val="00C933FC"/>
    <w:rsid w:val="00C93489"/>
    <w:rsid w:val="00C93797"/>
    <w:rsid w:val="00C93A1B"/>
    <w:rsid w:val="00C96B6D"/>
    <w:rsid w:val="00CA20A8"/>
    <w:rsid w:val="00CA284C"/>
    <w:rsid w:val="00CA2F58"/>
    <w:rsid w:val="00CA5D0A"/>
    <w:rsid w:val="00CA5FEB"/>
    <w:rsid w:val="00CA655B"/>
    <w:rsid w:val="00CB04E7"/>
    <w:rsid w:val="00CB1486"/>
    <w:rsid w:val="00CB2894"/>
    <w:rsid w:val="00CB6553"/>
    <w:rsid w:val="00CB7041"/>
    <w:rsid w:val="00CC00D6"/>
    <w:rsid w:val="00CC1296"/>
    <w:rsid w:val="00CC29DB"/>
    <w:rsid w:val="00CC78CC"/>
    <w:rsid w:val="00CC7EA0"/>
    <w:rsid w:val="00CD0083"/>
    <w:rsid w:val="00CD1791"/>
    <w:rsid w:val="00CD184E"/>
    <w:rsid w:val="00CD1B8A"/>
    <w:rsid w:val="00CD3D03"/>
    <w:rsid w:val="00CD45E0"/>
    <w:rsid w:val="00CE1DE3"/>
    <w:rsid w:val="00CE2CA2"/>
    <w:rsid w:val="00CE5C63"/>
    <w:rsid w:val="00CE6177"/>
    <w:rsid w:val="00CE7EF7"/>
    <w:rsid w:val="00CF0429"/>
    <w:rsid w:val="00CF0584"/>
    <w:rsid w:val="00CF129B"/>
    <w:rsid w:val="00CF2F0D"/>
    <w:rsid w:val="00CF4799"/>
    <w:rsid w:val="00CF63E6"/>
    <w:rsid w:val="00D00159"/>
    <w:rsid w:val="00D012B7"/>
    <w:rsid w:val="00D01683"/>
    <w:rsid w:val="00D038D7"/>
    <w:rsid w:val="00D04930"/>
    <w:rsid w:val="00D04DAA"/>
    <w:rsid w:val="00D0706B"/>
    <w:rsid w:val="00D0780E"/>
    <w:rsid w:val="00D1032F"/>
    <w:rsid w:val="00D10805"/>
    <w:rsid w:val="00D137EA"/>
    <w:rsid w:val="00D13CC1"/>
    <w:rsid w:val="00D13DAB"/>
    <w:rsid w:val="00D15141"/>
    <w:rsid w:val="00D16994"/>
    <w:rsid w:val="00D2032E"/>
    <w:rsid w:val="00D21ADE"/>
    <w:rsid w:val="00D21DC2"/>
    <w:rsid w:val="00D21F10"/>
    <w:rsid w:val="00D2406E"/>
    <w:rsid w:val="00D27648"/>
    <w:rsid w:val="00D318E9"/>
    <w:rsid w:val="00D33DA0"/>
    <w:rsid w:val="00D34020"/>
    <w:rsid w:val="00D341A3"/>
    <w:rsid w:val="00D34696"/>
    <w:rsid w:val="00D360F7"/>
    <w:rsid w:val="00D43267"/>
    <w:rsid w:val="00D43B5E"/>
    <w:rsid w:val="00D44F22"/>
    <w:rsid w:val="00D46FD1"/>
    <w:rsid w:val="00D4764B"/>
    <w:rsid w:val="00D47A72"/>
    <w:rsid w:val="00D512CC"/>
    <w:rsid w:val="00D522F3"/>
    <w:rsid w:val="00D55495"/>
    <w:rsid w:val="00D5570A"/>
    <w:rsid w:val="00D57A97"/>
    <w:rsid w:val="00D60192"/>
    <w:rsid w:val="00D60913"/>
    <w:rsid w:val="00D61CF8"/>
    <w:rsid w:val="00D64FB5"/>
    <w:rsid w:val="00D663D4"/>
    <w:rsid w:val="00D670D8"/>
    <w:rsid w:val="00D712BF"/>
    <w:rsid w:val="00D7322E"/>
    <w:rsid w:val="00D74125"/>
    <w:rsid w:val="00D77ED5"/>
    <w:rsid w:val="00D77FFD"/>
    <w:rsid w:val="00D8093C"/>
    <w:rsid w:val="00D80D0D"/>
    <w:rsid w:val="00D80FA2"/>
    <w:rsid w:val="00D8109A"/>
    <w:rsid w:val="00D817AC"/>
    <w:rsid w:val="00D817CD"/>
    <w:rsid w:val="00D81A74"/>
    <w:rsid w:val="00D82368"/>
    <w:rsid w:val="00D82C86"/>
    <w:rsid w:val="00D8397A"/>
    <w:rsid w:val="00D85B02"/>
    <w:rsid w:val="00D86FE2"/>
    <w:rsid w:val="00D8734B"/>
    <w:rsid w:val="00D87FC0"/>
    <w:rsid w:val="00D94B3E"/>
    <w:rsid w:val="00D957AB"/>
    <w:rsid w:val="00D96276"/>
    <w:rsid w:val="00D96409"/>
    <w:rsid w:val="00D96505"/>
    <w:rsid w:val="00D9B983"/>
    <w:rsid w:val="00DA12E6"/>
    <w:rsid w:val="00DA1A6A"/>
    <w:rsid w:val="00DA2670"/>
    <w:rsid w:val="00DA2E5F"/>
    <w:rsid w:val="00DA5BEE"/>
    <w:rsid w:val="00DA6105"/>
    <w:rsid w:val="00DA7C01"/>
    <w:rsid w:val="00DB110B"/>
    <w:rsid w:val="00DB2AD5"/>
    <w:rsid w:val="00DB2E04"/>
    <w:rsid w:val="00DB2F72"/>
    <w:rsid w:val="00DB486C"/>
    <w:rsid w:val="00DC1A97"/>
    <w:rsid w:val="00DC49E3"/>
    <w:rsid w:val="00DC4C8E"/>
    <w:rsid w:val="00DC6AB5"/>
    <w:rsid w:val="00DC6AD2"/>
    <w:rsid w:val="00DC7AC9"/>
    <w:rsid w:val="00DD0373"/>
    <w:rsid w:val="00DD07C7"/>
    <w:rsid w:val="00DD1FF9"/>
    <w:rsid w:val="00DD2CC2"/>
    <w:rsid w:val="00DD42D5"/>
    <w:rsid w:val="00DD4561"/>
    <w:rsid w:val="00DD55E9"/>
    <w:rsid w:val="00DD66B4"/>
    <w:rsid w:val="00DE1705"/>
    <w:rsid w:val="00DE35CA"/>
    <w:rsid w:val="00DF085E"/>
    <w:rsid w:val="00DF4AE7"/>
    <w:rsid w:val="00DF6DFF"/>
    <w:rsid w:val="00E01645"/>
    <w:rsid w:val="00E021F5"/>
    <w:rsid w:val="00E05771"/>
    <w:rsid w:val="00E06331"/>
    <w:rsid w:val="00E0646B"/>
    <w:rsid w:val="00E06594"/>
    <w:rsid w:val="00E0701E"/>
    <w:rsid w:val="00E07C19"/>
    <w:rsid w:val="00E10E2B"/>
    <w:rsid w:val="00E144F1"/>
    <w:rsid w:val="00E1520C"/>
    <w:rsid w:val="00E157CF"/>
    <w:rsid w:val="00E17C3C"/>
    <w:rsid w:val="00E21532"/>
    <w:rsid w:val="00E23C53"/>
    <w:rsid w:val="00E24FE6"/>
    <w:rsid w:val="00E252ED"/>
    <w:rsid w:val="00E25ED0"/>
    <w:rsid w:val="00E264DE"/>
    <w:rsid w:val="00E270A3"/>
    <w:rsid w:val="00E270CE"/>
    <w:rsid w:val="00E27BA4"/>
    <w:rsid w:val="00E310D2"/>
    <w:rsid w:val="00E31C07"/>
    <w:rsid w:val="00E34849"/>
    <w:rsid w:val="00E355B2"/>
    <w:rsid w:val="00E36755"/>
    <w:rsid w:val="00E402D6"/>
    <w:rsid w:val="00E4112F"/>
    <w:rsid w:val="00E411E6"/>
    <w:rsid w:val="00E436A6"/>
    <w:rsid w:val="00E4471D"/>
    <w:rsid w:val="00E46323"/>
    <w:rsid w:val="00E50CB6"/>
    <w:rsid w:val="00E63EED"/>
    <w:rsid w:val="00E64302"/>
    <w:rsid w:val="00E644C4"/>
    <w:rsid w:val="00E64885"/>
    <w:rsid w:val="00E64C7B"/>
    <w:rsid w:val="00E65254"/>
    <w:rsid w:val="00E66C9E"/>
    <w:rsid w:val="00E6713E"/>
    <w:rsid w:val="00E72E02"/>
    <w:rsid w:val="00E738CF"/>
    <w:rsid w:val="00E73943"/>
    <w:rsid w:val="00E73D2B"/>
    <w:rsid w:val="00E7434E"/>
    <w:rsid w:val="00E7748D"/>
    <w:rsid w:val="00E8059D"/>
    <w:rsid w:val="00E80D86"/>
    <w:rsid w:val="00E81E0C"/>
    <w:rsid w:val="00E83B48"/>
    <w:rsid w:val="00E8465A"/>
    <w:rsid w:val="00E84B16"/>
    <w:rsid w:val="00E856DD"/>
    <w:rsid w:val="00E85779"/>
    <w:rsid w:val="00E85939"/>
    <w:rsid w:val="00E8798E"/>
    <w:rsid w:val="00E90B58"/>
    <w:rsid w:val="00E90CFC"/>
    <w:rsid w:val="00E911CE"/>
    <w:rsid w:val="00E94078"/>
    <w:rsid w:val="00E95577"/>
    <w:rsid w:val="00E95DA1"/>
    <w:rsid w:val="00E95EA0"/>
    <w:rsid w:val="00E96067"/>
    <w:rsid w:val="00E971D0"/>
    <w:rsid w:val="00E971F4"/>
    <w:rsid w:val="00E9726B"/>
    <w:rsid w:val="00E978C6"/>
    <w:rsid w:val="00E97E17"/>
    <w:rsid w:val="00EA04E6"/>
    <w:rsid w:val="00EA1261"/>
    <w:rsid w:val="00EA1957"/>
    <w:rsid w:val="00EA4415"/>
    <w:rsid w:val="00EA4696"/>
    <w:rsid w:val="00EA4F31"/>
    <w:rsid w:val="00EA51A0"/>
    <w:rsid w:val="00EA55B1"/>
    <w:rsid w:val="00EA5655"/>
    <w:rsid w:val="00EA62E9"/>
    <w:rsid w:val="00EA6C3B"/>
    <w:rsid w:val="00EB00EA"/>
    <w:rsid w:val="00EB1BF6"/>
    <w:rsid w:val="00EB2A5A"/>
    <w:rsid w:val="00EB3380"/>
    <w:rsid w:val="00EB5B20"/>
    <w:rsid w:val="00EB7210"/>
    <w:rsid w:val="00EC1286"/>
    <w:rsid w:val="00EC19FB"/>
    <w:rsid w:val="00EC336C"/>
    <w:rsid w:val="00EC3A32"/>
    <w:rsid w:val="00EC3B03"/>
    <w:rsid w:val="00EC5253"/>
    <w:rsid w:val="00EC563B"/>
    <w:rsid w:val="00EC5F10"/>
    <w:rsid w:val="00ED05A1"/>
    <w:rsid w:val="00ED163E"/>
    <w:rsid w:val="00ED21CE"/>
    <w:rsid w:val="00ED28ED"/>
    <w:rsid w:val="00ED32CB"/>
    <w:rsid w:val="00ED4842"/>
    <w:rsid w:val="00ED4D91"/>
    <w:rsid w:val="00ED575F"/>
    <w:rsid w:val="00ED723A"/>
    <w:rsid w:val="00ED75BC"/>
    <w:rsid w:val="00EE456A"/>
    <w:rsid w:val="00EE5E6F"/>
    <w:rsid w:val="00EE6305"/>
    <w:rsid w:val="00EF373C"/>
    <w:rsid w:val="00EF541E"/>
    <w:rsid w:val="00EF5678"/>
    <w:rsid w:val="00EF768E"/>
    <w:rsid w:val="00F001F0"/>
    <w:rsid w:val="00F01359"/>
    <w:rsid w:val="00F01395"/>
    <w:rsid w:val="00F019C9"/>
    <w:rsid w:val="00F01BA2"/>
    <w:rsid w:val="00F031B3"/>
    <w:rsid w:val="00F03431"/>
    <w:rsid w:val="00F054FF"/>
    <w:rsid w:val="00F1021B"/>
    <w:rsid w:val="00F1156C"/>
    <w:rsid w:val="00F13268"/>
    <w:rsid w:val="00F1339D"/>
    <w:rsid w:val="00F1358F"/>
    <w:rsid w:val="00F136A9"/>
    <w:rsid w:val="00F14772"/>
    <w:rsid w:val="00F147CE"/>
    <w:rsid w:val="00F14D7A"/>
    <w:rsid w:val="00F16058"/>
    <w:rsid w:val="00F165E6"/>
    <w:rsid w:val="00F1680A"/>
    <w:rsid w:val="00F16B02"/>
    <w:rsid w:val="00F171D9"/>
    <w:rsid w:val="00F212C1"/>
    <w:rsid w:val="00F2205E"/>
    <w:rsid w:val="00F22FAD"/>
    <w:rsid w:val="00F24B62"/>
    <w:rsid w:val="00F2589C"/>
    <w:rsid w:val="00F25C0A"/>
    <w:rsid w:val="00F262FD"/>
    <w:rsid w:val="00F27374"/>
    <w:rsid w:val="00F30C56"/>
    <w:rsid w:val="00F3327C"/>
    <w:rsid w:val="00F332C6"/>
    <w:rsid w:val="00F34DA9"/>
    <w:rsid w:val="00F34E19"/>
    <w:rsid w:val="00F35185"/>
    <w:rsid w:val="00F3630C"/>
    <w:rsid w:val="00F36419"/>
    <w:rsid w:val="00F37971"/>
    <w:rsid w:val="00F4073C"/>
    <w:rsid w:val="00F433A5"/>
    <w:rsid w:val="00F43C28"/>
    <w:rsid w:val="00F462E8"/>
    <w:rsid w:val="00F471D9"/>
    <w:rsid w:val="00F472D8"/>
    <w:rsid w:val="00F51D60"/>
    <w:rsid w:val="00F52534"/>
    <w:rsid w:val="00F542E7"/>
    <w:rsid w:val="00F547F4"/>
    <w:rsid w:val="00F54FF0"/>
    <w:rsid w:val="00F55710"/>
    <w:rsid w:val="00F55C42"/>
    <w:rsid w:val="00F5681C"/>
    <w:rsid w:val="00F573B9"/>
    <w:rsid w:val="00F5779B"/>
    <w:rsid w:val="00F60448"/>
    <w:rsid w:val="00F6127B"/>
    <w:rsid w:val="00F61E17"/>
    <w:rsid w:val="00F6204D"/>
    <w:rsid w:val="00F62669"/>
    <w:rsid w:val="00F653F2"/>
    <w:rsid w:val="00F65EED"/>
    <w:rsid w:val="00F66A2E"/>
    <w:rsid w:val="00F7048A"/>
    <w:rsid w:val="00F70C4F"/>
    <w:rsid w:val="00F71330"/>
    <w:rsid w:val="00F72203"/>
    <w:rsid w:val="00F722A7"/>
    <w:rsid w:val="00F72AC5"/>
    <w:rsid w:val="00F7481D"/>
    <w:rsid w:val="00F773B9"/>
    <w:rsid w:val="00F77DCB"/>
    <w:rsid w:val="00F815D7"/>
    <w:rsid w:val="00F81B7B"/>
    <w:rsid w:val="00F82379"/>
    <w:rsid w:val="00F82871"/>
    <w:rsid w:val="00F8451D"/>
    <w:rsid w:val="00F8542E"/>
    <w:rsid w:val="00F90339"/>
    <w:rsid w:val="00F924AB"/>
    <w:rsid w:val="00F926FD"/>
    <w:rsid w:val="00F930CA"/>
    <w:rsid w:val="00F9348D"/>
    <w:rsid w:val="00F93DF2"/>
    <w:rsid w:val="00F945A9"/>
    <w:rsid w:val="00F959D5"/>
    <w:rsid w:val="00F95E14"/>
    <w:rsid w:val="00F95E6A"/>
    <w:rsid w:val="00F96D33"/>
    <w:rsid w:val="00F96E56"/>
    <w:rsid w:val="00F96E7B"/>
    <w:rsid w:val="00F97151"/>
    <w:rsid w:val="00F977AA"/>
    <w:rsid w:val="00FA079D"/>
    <w:rsid w:val="00FA2F03"/>
    <w:rsid w:val="00FA377A"/>
    <w:rsid w:val="00FA3D04"/>
    <w:rsid w:val="00FA5892"/>
    <w:rsid w:val="00FA7B53"/>
    <w:rsid w:val="00FB320F"/>
    <w:rsid w:val="00FB66F2"/>
    <w:rsid w:val="00FB798E"/>
    <w:rsid w:val="00FC028F"/>
    <w:rsid w:val="00FC1640"/>
    <w:rsid w:val="00FC2758"/>
    <w:rsid w:val="00FC4A91"/>
    <w:rsid w:val="00FC4D99"/>
    <w:rsid w:val="00FC53F2"/>
    <w:rsid w:val="00FC7519"/>
    <w:rsid w:val="00FD0413"/>
    <w:rsid w:val="00FD1317"/>
    <w:rsid w:val="00FD3B20"/>
    <w:rsid w:val="00FD5A4E"/>
    <w:rsid w:val="00FD6552"/>
    <w:rsid w:val="00FE0390"/>
    <w:rsid w:val="00FE10FA"/>
    <w:rsid w:val="00FE3736"/>
    <w:rsid w:val="00FE51B2"/>
    <w:rsid w:val="00FE5445"/>
    <w:rsid w:val="00FE5BF3"/>
    <w:rsid w:val="00FE63C8"/>
    <w:rsid w:val="00FE68B1"/>
    <w:rsid w:val="00FE71E7"/>
    <w:rsid w:val="00FE7669"/>
    <w:rsid w:val="00FE7C14"/>
    <w:rsid w:val="00FE7D48"/>
    <w:rsid w:val="00FF1106"/>
    <w:rsid w:val="00FF272B"/>
    <w:rsid w:val="00FF47C3"/>
    <w:rsid w:val="00FF4BA5"/>
    <w:rsid w:val="00FF5C07"/>
    <w:rsid w:val="00FF5F51"/>
    <w:rsid w:val="00FF75D3"/>
    <w:rsid w:val="00FF770C"/>
    <w:rsid w:val="01A9A4C2"/>
    <w:rsid w:val="01ACDD69"/>
    <w:rsid w:val="01C9D386"/>
    <w:rsid w:val="01E0726B"/>
    <w:rsid w:val="0216FA19"/>
    <w:rsid w:val="02698C2C"/>
    <w:rsid w:val="02BDEA3B"/>
    <w:rsid w:val="02C4E5CE"/>
    <w:rsid w:val="037D153F"/>
    <w:rsid w:val="040217AC"/>
    <w:rsid w:val="044634CF"/>
    <w:rsid w:val="04888B2F"/>
    <w:rsid w:val="048A87A9"/>
    <w:rsid w:val="04F37CBF"/>
    <w:rsid w:val="0569860C"/>
    <w:rsid w:val="06334ADC"/>
    <w:rsid w:val="063524FB"/>
    <w:rsid w:val="0685E3AF"/>
    <w:rsid w:val="068A2DB4"/>
    <w:rsid w:val="06AFF034"/>
    <w:rsid w:val="06BEB31A"/>
    <w:rsid w:val="07760321"/>
    <w:rsid w:val="08672876"/>
    <w:rsid w:val="08C1ACBA"/>
    <w:rsid w:val="094F593E"/>
    <w:rsid w:val="0993213D"/>
    <w:rsid w:val="09BD8471"/>
    <w:rsid w:val="09BE0538"/>
    <w:rsid w:val="09D01C4A"/>
    <w:rsid w:val="0A90A1BB"/>
    <w:rsid w:val="0A981F07"/>
    <w:rsid w:val="0AB3679A"/>
    <w:rsid w:val="0B402C75"/>
    <w:rsid w:val="0B44767A"/>
    <w:rsid w:val="0B771A53"/>
    <w:rsid w:val="0BDDDC65"/>
    <w:rsid w:val="0C0C45EA"/>
    <w:rsid w:val="0C603429"/>
    <w:rsid w:val="0C90F8FD"/>
    <w:rsid w:val="0C925476"/>
    <w:rsid w:val="0CA664A0"/>
    <w:rsid w:val="0CD066E3"/>
    <w:rsid w:val="0F168D54"/>
    <w:rsid w:val="0F7DE3C8"/>
    <w:rsid w:val="0F99D007"/>
    <w:rsid w:val="0FB9B0EA"/>
    <w:rsid w:val="102CC5F5"/>
    <w:rsid w:val="1047CFDF"/>
    <w:rsid w:val="104E54B4"/>
    <w:rsid w:val="110DA2CE"/>
    <w:rsid w:val="115E8C3F"/>
    <w:rsid w:val="117CB993"/>
    <w:rsid w:val="13C5F437"/>
    <w:rsid w:val="1400EFAC"/>
    <w:rsid w:val="1417B408"/>
    <w:rsid w:val="14ED0DA6"/>
    <w:rsid w:val="15003718"/>
    <w:rsid w:val="151F8598"/>
    <w:rsid w:val="158C111B"/>
    <w:rsid w:val="162C49DD"/>
    <w:rsid w:val="1635B220"/>
    <w:rsid w:val="16531799"/>
    <w:rsid w:val="169C0779"/>
    <w:rsid w:val="16FC44A9"/>
    <w:rsid w:val="16FED571"/>
    <w:rsid w:val="1732DA10"/>
    <w:rsid w:val="18595385"/>
    <w:rsid w:val="18659038"/>
    <w:rsid w:val="18F94A13"/>
    <w:rsid w:val="19454595"/>
    <w:rsid w:val="197D6A5C"/>
    <w:rsid w:val="19A57F0E"/>
    <w:rsid w:val="19AB718A"/>
    <w:rsid w:val="1A1F675D"/>
    <w:rsid w:val="1A4B734E"/>
    <w:rsid w:val="1A7876F2"/>
    <w:rsid w:val="1AB28CD6"/>
    <w:rsid w:val="1ABAEA21"/>
    <w:rsid w:val="1B23DF37"/>
    <w:rsid w:val="1B66139F"/>
    <w:rsid w:val="1C15B6DB"/>
    <w:rsid w:val="1C177B5B"/>
    <w:rsid w:val="1C9A8281"/>
    <w:rsid w:val="1CD765A7"/>
    <w:rsid w:val="1CE5F6E0"/>
    <w:rsid w:val="1CEC5A4F"/>
    <w:rsid w:val="1D44B724"/>
    <w:rsid w:val="1DC5D7C6"/>
    <w:rsid w:val="1E03A914"/>
    <w:rsid w:val="1E3652E2"/>
    <w:rsid w:val="1E638DCD"/>
    <w:rsid w:val="1E8DF101"/>
    <w:rsid w:val="1EDE561E"/>
    <w:rsid w:val="1FB0D5CC"/>
    <w:rsid w:val="1FD22343"/>
    <w:rsid w:val="1FDA10C9"/>
    <w:rsid w:val="20464490"/>
    <w:rsid w:val="20C8817F"/>
    <w:rsid w:val="212D47B5"/>
    <w:rsid w:val="224B3BC7"/>
    <w:rsid w:val="22670B69"/>
    <w:rsid w:val="22A5B167"/>
    <w:rsid w:val="22D8A336"/>
    <w:rsid w:val="22EB3D8B"/>
    <w:rsid w:val="22F336F1"/>
    <w:rsid w:val="2309C405"/>
    <w:rsid w:val="233E542A"/>
    <w:rsid w:val="23A0969C"/>
    <w:rsid w:val="242AC1E3"/>
    <w:rsid w:val="245AE844"/>
    <w:rsid w:val="24C92DE6"/>
    <w:rsid w:val="24DABCD7"/>
    <w:rsid w:val="24FDE53E"/>
    <w:rsid w:val="251D4106"/>
    <w:rsid w:val="26296C55"/>
    <w:rsid w:val="26651F90"/>
    <w:rsid w:val="267FFEE8"/>
    <w:rsid w:val="269902E6"/>
    <w:rsid w:val="26CC321E"/>
    <w:rsid w:val="26EE8D4F"/>
    <w:rsid w:val="27074993"/>
    <w:rsid w:val="27739D7C"/>
    <w:rsid w:val="27E1AFBD"/>
    <w:rsid w:val="28462A3E"/>
    <w:rsid w:val="28A5ED33"/>
    <w:rsid w:val="28AAD042"/>
    <w:rsid w:val="29881ADE"/>
    <w:rsid w:val="298B6432"/>
    <w:rsid w:val="2A91D547"/>
    <w:rsid w:val="2AA1F0ED"/>
    <w:rsid w:val="2B0DDE62"/>
    <w:rsid w:val="2B83D76A"/>
    <w:rsid w:val="2CBB176E"/>
    <w:rsid w:val="2D6378F6"/>
    <w:rsid w:val="2D916F8A"/>
    <w:rsid w:val="2DC3C2CB"/>
    <w:rsid w:val="2DD1A429"/>
    <w:rsid w:val="2E02DC91"/>
    <w:rsid w:val="2E3B3BD5"/>
    <w:rsid w:val="2E56E7CF"/>
    <w:rsid w:val="2F0AA978"/>
    <w:rsid w:val="3018AB9D"/>
    <w:rsid w:val="309EB92B"/>
    <w:rsid w:val="30BD6F18"/>
    <w:rsid w:val="31283C24"/>
    <w:rsid w:val="312C57E0"/>
    <w:rsid w:val="31764CC1"/>
    <w:rsid w:val="3277BCA1"/>
    <w:rsid w:val="32BE3DA9"/>
    <w:rsid w:val="32FEBE5B"/>
    <w:rsid w:val="33664B17"/>
    <w:rsid w:val="34B04A68"/>
    <w:rsid w:val="34B4199B"/>
    <w:rsid w:val="34F232F5"/>
    <w:rsid w:val="35D12DC7"/>
    <w:rsid w:val="366853A3"/>
    <w:rsid w:val="368CB102"/>
    <w:rsid w:val="36A6AC52"/>
    <w:rsid w:val="36AB6A90"/>
    <w:rsid w:val="3710FD72"/>
    <w:rsid w:val="371644D1"/>
    <w:rsid w:val="38EA266D"/>
    <w:rsid w:val="3986A176"/>
    <w:rsid w:val="39E3BC64"/>
    <w:rsid w:val="3A3BF93F"/>
    <w:rsid w:val="3A71B16F"/>
    <w:rsid w:val="3AB391BD"/>
    <w:rsid w:val="3AB814B7"/>
    <w:rsid w:val="3B2271D7"/>
    <w:rsid w:val="3B54405B"/>
    <w:rsid w:val="3B5A506E"/>
    <w:rsid w:val="3BBBA26A"/>
    <w:rsid w:val="3C350D79"/>
    <w:rsid w:val="3D658A32"/>
    <w:rsid w:val="3D7043DC"/>
    <w:rsid w:val="3E26BB28"/>
    <w:rsid w:val="3E622AB1"/>
    <w:rsid w:val="3F53F889"/>
    <w:rsid w:val="3F839854"/>
    <w:rsid w:val="3F8AB681"/>
    <w:rsid w:val="3FFDFB12"/>
    <w:rsid w:val="3FFFCC12"/>
    <w:rsid w:val="402EBE7E"/>
    <w:rsid w:val="405E6333"/>
    <w:rsid w:val="40A513A5"/>
    <w:rsid w:val="40E0F2F3"/>
    <w:rsid w:val="41EC65D1"/>
    <w:rsid w:val="42234322"/>
    <w:rsid w:val="42F1D3D5"/>
    <w:rsid w:val="437C6EE1"/>
    <w:rsid w:val="43C036E0"/>
    <w:rsid w:val="43C8F84C"/>
    <w:rsid w:val="443C2D35"/>
    <w:rsid w:val="445C8E85"/>
    <w:rsid w:val="44D8300D"/>
    <w:rsid w:val="45399193"/>
    <w:rsid w:val="4548D2D6"/>
    <w:rsid w:val="459AE2A5"/>
    <w:rsid w:val="460DFA73"/>
    <w:rsid w:val="4617C986"/>
    <w:rsid w:val="462C008F"/>
    <w:rsid w:val="47154A04"/>
    <w:rsid w:val="4717E894"/>
    <w:rsid w:val="471EFB5B"/>
    <w:rsid w:val="47492BB9"/>
    <w:rsid w:val="48D6252E"/>
    <w:rsid w:val="48EC04D8"/>
    <w:rsid w:val="4930E516"/>
    <w:rsid w:val="49CAF1B2"/>
    <w:rsid w:val="4A3E2EC8"/>
    <w:rsid w:val="4AB51024"/>
    <w:rsid w:val="4AC192F7"/>
    <w:rsid w:val="4B1EF7B5"/>
    <w:rsid w:val="4B3E6A05"/>
    <w:rsid w:val="4BABEE2C"/>
    <w:rsid w:val="4C473F1A"/>
    <w:rsid w:val="4CBBDF86"/>
    <w:rsid w:val="4CCEBD90"/>
    <w:rsid w:val="4CCECF18"/>
    <w:rsid w:val="4D3CB5F2"/>
    <w:rsid w:val="4D70C9EC"/>
    <w:rsid w:val="4D9E4ACB"/>
    <w:rsid w:val="4E6F70EF"/>
    <w:rsid w:val="4EB5BC8B"/>
    <w:rsid w:val="4EF1AEB0"/>
    <w:rsid w:val="4F1A5614"/>
    <w:rsid w:val="4F6322B5"/>
    <w:rsid w:val="4F64C3D4"/>
    <w:rsid w:val="4FAD885C"/>
    <w:rsid w:val="5001D8E7"/>
    <w:rsid w:val="5015FAFA"/>
    <w:rsid w:val="505D191E"/>
    <w:rsid w:val="50E6A15A"/>
    <w:rsid w:val="511C43D4"/>
    <w:rsid w:val="5128F74E"/>
    <w:rsid w:val="515A7C2D"/>
    <w:rsid w:val="519DD00B"/>
    <w:rsid w:val="51BA8EBC"/>
    <w:rsid w:val="5246A031"/>
    <w:rsid w:val="527D7B16"/>
    <w:rsid w:val="52ECC57C"/>
    <w:rsid w:val="52EEEE8C"/>
    <w:rsid w:val="5326D72E"/>
    <w:rsid w:val="53329741"/>
    <w:rsid w:val="5396E24A"/>
    <w:rsid w:val="5410773E"/>
    <w:rsid w:val="543928A2"/>
    <w:rsid w:val="544D5958"/>
    <w:rsid w:val="552B57FE"/>
    <w:rsid w:val="55368D00"/>
    <w:rsid w:val="55EFB4F7"/>
    <w:rsid w:val="567E9A08"/>
    <w:rsid w:val="57822EBD"/>
    <w:rsid w:val="578C15E0"/>
    <w:rsid w:val="57AC02AF"/>
    <w:rsid w:val="57F3F419"/>
    <w:rsid w:val="580DF5EA"/>
    <w:rsid w:val="585E3268"/>
    <w:rsid w:val="58B9B076"/>
    <w:rsid w:val="594F0B96"/>
    <w:rsid w:val="59F4AC88"/>
    <w:rsid w:val="59FE4EF8"/>
    <w:rsid w:val="5BB7095B"/>
    <w:rsid w:val="5C1469F1"/>
    <w:rsid w:val="5D6C0219"/>
    <w:rsid w:val="5DCC6766"/>
    <w:rsid w:val="5E10297A"/>
    <w:rsid w:val="5EB0345B"/>
    <w:rsid w:val="5F01A03E"/>
    <w:rsid w:val="5F2DFC67"/>
    <w:rsid w:val="5F340C7A"/>
    <w:rsid w:val="5F3610C9"/>
    <w:rsid w:val="5FC136DF"/>
    <w:rsid w:val="6006E609"/>
    <w:rsid w:val="600B8DBB"/>
    <w:rsid w:val="605675DF"/>
    <w:rsid w:val="606F9E3C"/>
    <w:rsid w:val="60A3A2DB"/>
    <w:rsid w:val="612C6BB8"/>
    <w:rsid w:val="613EC7B8"/>
    <w:rsid w:val="61835BFE"/>
    <w:rsid w:val="61D736CC"/>
    <w:rsid w:val="6297D011"/>
    <w:rsid w:val="63307F4A"/>
    <w:rsid w:val="6350FBB0"/>
    <w:rsid w:val="64F02610"/>
    <w:rsid w:val="6577C2B8"/>
    <w:rsid w:val="6592717C"/>
    <w:rsid w:val="65A223DA"/>
    <w:rsid w:val="65C24132"/>
    <w:rsid w:val="65F6BA7B"/>
    <w:rsid w:val="663A2B56"/>
    <w:rsid w:val="66785BD4"/>
    <w:rsid w:val="66C070B6"/>
    <w:rsid w:val="66C1BB54"/>
    <w:rsid w:val="677C6B34"/>
    <w:rsid w:val="6783C3A0"/>
    <w:rsid w:val="67CCA659"/>
    <w:rsid w:val="67D1D055"/>
    <w:rsid w:val="68D888A6"/>
    <w:rsid w:val="68EDE938"/>
    <w:rsid w:val="6929BF40"/>
    <w:rsid w:val="6A074FC5"/>
    <w:rsid w:val="6A28BC9B"/>
    <w:rsid w:val="6A3529AC"/>
    <w:rsid w:val="6A4D5A9F"/>
    <w:rsid w:val="6ADAA4B5"/>
    <w:rsid w:val="6AEDD341"/>
    <w:rsid w:val="6B5BBA76"/>
    <w:rsid w:val="6B618D95"/>
    <w:rsid w:val="6C39E0E1"/>
    <w:rsid w:val="6C496C01"/>
    <w:rsid w:val="6C923DB6"/>
    <w:rsid w:val="6CA4803F"/>
    <w:rsid w:val="6D0EC689"/>
    <w:rsid w:val="6D3B6FC0"/>
    <w:rsid w:val="6DA1F1CC"/>
    <w:rsid w:val="6DA2D14F"/>
    <w:rsid w:val="6DA7D8EA"/>
    <w:rsid w:val="6DCB1BD3"/>
    <w:rsid w:val="6DF06D36"/>
    <w:rsid w:val="6F3F4895"/>
    <w:rsid w:val="6F9F0C05"/>
    <w:rsid w:val="6FF31D54"/>
    <w:rsid w:val="6FFBA996"/>
    <w:rsid w:val="7068B071"/>
    <w:rsid w:val="7076A0B6"/>
    <w:rsid w:val="713F5E65"/>
    <w:rsid w:val="7184CB83"/>
    <w:rsid w:val="71CCD818"/>
    <w:rsid w:val="720F82AF"/>
    <w:rsid w:val="72B6D167"/>
    <w:rsid w:val="72CF8F94"/>
    <w:rsid w:val="73500C76"/>
    <w:rsid w:val="73E02C90"/>
    <w:rsid w:val="73E6AC3C"/>
    <w:rsid w:val="73EE58C2"/>
    <w:rsid w:val="747FBF1A"/>
    <w:rsid w:val="74C8A1D3"/>
    <w:rsid w:val="74D3D68B"/>
    <w:rsid w:val="758BC051"/>
    <w:rsid w:val="75A5D2BF"/>
    <w:rsid w:val="75B473CE"/>
    <w:rsid w:val="75F6B2CE"/>
    <w:rsid w:val="766FBFE4"/>
    <w:rsid w:val="76B78D6F"/>
    <w:rsid w:val="770FDFCC"/>
    <w:rsid w:val="776194A4"/>
    <w:rsid w:val="7803A2BF"/>
    <w:rsid w:val="780B9045"/>
    <w:rsid w:val="7864DD20"/>
    <w:rsid w:val="79756621"/>
    <w:rsid w:val="798FDD68"/>
    <w:rsid w:val="7A4FAFAB"/>
    <w:rsid w:val="7AA83E45"/>
    <w:rsid w:val="7AB0A875"/>
    <w:rsid w:val="7ACBACF0"/>
    <w:rsid w:val="7B13BEF4"/>
    <w:rsid w:val="7B2DA47E"/>
    <w:rsid w:val="7BB419BF"/>
    <w:rsid w:val="7C544976"/>
    <w:rsid w:val="7CA4A2DA"/>
    <w:rsid w:val="7D955ABD"/>
    <w:rsid w:val="7DCB470F"/>
    <w:rsid w:val="7DE84937"/>
    <w:rsid w:val="7E175654"/>
    <w:rsid w:val="7E224058"/>
    <w:rsid w:val="7E837C84"/>
    <w:rsid w:val="7EDAE7D2"/>
    <w:rsid w:val="7F3C4402"/>
    <w:rsid w:val="7F5D67BF"/>
    <w:rsid w:val="7F7701C3"/>
    <w:rsid w:val="7F877A86"/>
    <w:rsid w:val="7FBAF698"/>
    <w:rsid w:val="7FEC3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BC69"/>
  <w15:docId w15:val="{960F1FDF-1009-47EC-BBCA-163D59E7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F5"/>
    <w:pPr>
      <w:tabs>
        <w:tab w:val="left" w:pos="8850"/>
      </w:tabs>
      <w:suppressAutoHyphens/>
      <w:spacing w:line="360" w:lineRule="auto"/>
      <w:jc w:val="both"/>
    </w:pPr>
    <w:rPr>
      <w:rFonts w:ascii="Arial" w:hAnsi="Arial"/>
      <w:sz w:val="22"/>
      <w:szCs w:val="24"/>
      <w:lang w:eastAsia="ar-SA"/>
    </w:rPr>
  </w:style>
  <w:style w:type="paragraph" w:styleId="Heading1">
    <w:name w:val="heading 1"/>
    <w:basedOn w:val="Normal"/>
    <w:next w:val="Normal"/>
    <w:link w:val="Heading1Char"/>
    <w:qFormat/>
    <w:rsid w:val="009F09CB"/>
    <w:pPr>
      <w:keepNext/>
      <w:numPr>
        <w:numId w:val="5"/>
      </w:numPr>
      <w:tabs>
        <w:tab w:val="left" w:pos="720"/>
      </w:tabs>
      <w:spacing w:before="120" w:after="120"/>
      <w:outlineLvl w:val="0"/>
    </w:pPr>
    <w:rPr>
      <w:rFonts w:cs="Arial"/>
      <w:b/>
      <w:szCs w:val="22"/>
    </w:rPr>
  </w:style>
  <w:style w:type="paragraph" w:styleId="Heading2">
    <w:name w:val="heading 2"/>
    <w:basedOn w:val="Normal"/>
    <w:next w:val="Normal"/>
    <w:qFormat/>
    <w:rsid w:val="009F09CB"/>
    <w:pPr>
      <w:keepNext/>
      <w:numPr>
        <w:ilvl w:val="1"/>
        <w:numId w:val="5"/>
      </w:numPr>
      <w:tabs>
        <w:tab w:val="left" w:pos="1080"/>
      </w:tabs>
      <w:spacing w:after="120"/>
      <w:outlineLvl w:val="1"/>
    </w:pPr>
    <w:rPr>
      <w:rFonts w:cs="Arial"/>
      <w:b/>
      <w:bCs/>
      <w:szCs w:val="22"/>
      <w:lang w:val="en-ZA"/>
    </w:rPr>
  </w:style>
  <w:style w:type="paragraph" w:styleId="Heading3">
    <w:name w:val="heading 3"/>
    <w:basedOn w:val="Normal"/>
    <w:next w:val="Normal"/>
    <w:qFormat/>
    <w:rsid w:val="001D66E3"/>
    <w:pPr>
      <w:keepNext/>
      <w:keepLines/>
      <w:numPr>
        <w:ilvl w:val="2"/>
        <w:numId w:val="5"/>
      </w:numPr>
      <w:tabs>
        <w:tab w:val="clear" w:pos="8850"/>
      </w:tabs>
      <w:suppressAutoHyphens w:val="0"/>
      <w:spacing w:after="120"/>
      <w:outlineLvl w:val="2"/>
    </w:pPr>
    <w:rPr>
      <w:rFonts w:cs="Arial"/>
      <w:b/>
      <w:bCs/>
      <w:szCs w:val="26"/>
    </w:rPr>
  </w:style>
  <w:style w:type="paragraph" w:styleId="Heading4">
    <w:name w:val="heading 4"/>
    <w:basedOn w:val="Normal"/>
    <w:next w:val="Normal"/>
    <w:qFormat/>
    <w:rsid w:val="00463EC0"/>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5"/>
      </w:numPr>
      <w:spacing w:before="240" w:after="60"/>
      <w:outlineLvl w:val="4"/>
    </w:pPr>
    <w:rPr>
      <w:b/>
      <w:bCs/>
      <w:i/>
      <w:iCs/>
      <w:sz w:val="26"/>
      <w:szCs w:val="26"/>
    </w:rPr>
  </w:style>
  <w:style w:type="paragraph" w:styleId="Heading6">
    <w:name w:val="heading 6"/>
    <w:basedOn w:val="Normal"/>
    <w:next w:val="Normal"/>
    <w:qFormat/>
    <w:rsid w:val="00463EC0"/>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uiPriority w:val="35"/>
    <w:qFormat/>
    <w:rsid w:val="00124AA8"/>
    <w:pPr>
      <w:suppressLineNumbers/>
      <w:spacing w:before="120" w:after="120"/>
      <w:jc w:val="center"/>
    </w:pPr>
    <w:rPr>
      <w:rFonts w:cs="Tahoma"/>
      <w:b/>
      <w:iCs/>
      <w:sz w:val="20"/>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tabs>
        <w:tab w:val="clear" w:pos="8850"/>
      </w:tabs>
      <w:spacing w:before="120" w:after="120"/>
    </w:pPr>
    <w:rPr>
      <w:rFonts w:asciiTheme="minorHAnsi" w:hAnsiTheme="minorHAnsi"/>
      <w:b/>
      <w:bCs/>
      <w:caps/>
      <w:sz w:val="20"/>
      <w:szCs w:val="20"/>
    </w:rPr>
  </w:style>
  <w:style w:type="paragraph" w:styleId="TOC2">
    <w:name w:val="toc 2"/>
    <w:basedOn w:val="Normal"/>
    <w:next w:val="Normal"/>
    <w:uiPriority w:val="39"/>
    <w:rsid w:val="00463EC0"/>
    <w:pPr>
      <w:tabs>
        <w:tab w:val="clear" w:pos="8850"/>
      </w:tabs>
      <w:ind w:left="220"/>
    </w:pPr>
    <w:rPr>
      <w:rFonts w:asciiTheme="minorHAnsi" w:hAnsiTheme="minorHAnsi"/>
      <w:smallCaps/>
      <w:sz w:val="20"/>
      <w:szCs w:val="20"/>
    </w:rPr>
  </w:style>
  <w:style w:type="paragraph" w:styleId="TOC3">
    <w:name w:val="toc 3"/>
    <w:basedOn w:val="Normal"/>
    <w:next w:val="Normal"/>
    <w:uiPriority w:val="39"/>
    <w:rsid w:val="00463EC0"/>
    <w:pPr>
      <w:tabs>
        <w:tab w:val="clear" w:pos="8850"/>
      </w:tabs>
      <w:ind w:left="440"/>
    </w:pPr>
    <w:rPr>
      <w:rFonts w:asciiTheme="minorHAnsi" w:hAnsiTheme="minorHAnsi"/>
      <w:i/>
      <w:iCs/>
      <w:sz w:val="20"/>
      <w:szCs w:val="20"/>
    </w:rPr>
  </w:style>
  <w:style w:type="paragraph" w:styleId="TOC4">
    <w:name w:val="toc 4"/>
    <w:basedOn w:val="Normal"/>
    <w:next w:val="Normal"/>
    <w:semiHidden/>
    <w:rsid w:val="00463EC0"/>
    <w:pPr>
      <w:tabs>
        <w:tab w:val="clear" w:pos="8850"/>
      </w:tabs>
      <w:ind w:left="660"/>
    </w:pPr>
    <w:rPr>
      <w:rFonts w:asciiTheme="minorHAnsi" w:hAnsiTheme="minorHAnsi"/>
      <w:sz w:val="18"/>
      <w:szCs w:val="18"/>
    </w:rPr>
  </w:style>
  <w:style w:type="paragraph" w:styleId="TOC5">
    <w:name w:val="toc 5"/>
    <w:basedOn w:val="Normal"/>
    <w:next w:val="Normal"/>
    <w:semiHidden/>
    <w:rsid w:val="00463EC0"/>
    <w:pPr>
      <w:tabs>
        <w:tab w:val="clear" w:pos="8850"/>
      </w:tabs>
      <w:ind w:left="880"/>
    </w:pPr>
    <w:rPr>
      <w:rFonts w:asciiTheme="minorHAnsi" w:hAnsiTheme="minorHAnsi"/>
      <w:sz w:val="18"/>
      <w:szCs w:val="18"/>
    </w:rPr>
  </w:style>
  <w:style w:type="paragraph" w:styleId="TOC6">
    <w:name w:val="toc 6"/>
    <w:basedOn w:val="Normal"/>
    <w:next w:val="Normal"/>
    <w:semiHidden/>
    <w:rsid w:val="00463EC0"/>
    <w:pPr>
      <w:tabs>
        <w:tab w:val="clear" w:pos="8850"/>
      </w:tabs>
      <w:ind w:left="1100"/>
    </w:pPr>
    <w:rPr>
      <w:rFonts w:asciiTheme="minorHAnsi" w:hAnsiTheme="minorHAnsi"/>
      <w:sz w:val="18"/>
      <w:szCs w:val="18"/>
    </w:rPr>
  </w:style>
  <w:style w:type="paragraph" w:styleId="TOC7">
    <w:name w:val="toc 7"/>
    <w:basedOn w:val="Normal"/>
    <w:next w:val="Normal"/>
    <w:semiHidden/>
    <w:rsid w:val="00463EC0"/>
    <w:pPr>
      <w:tabs>
        <w:tab w:val="clear" w:pos="8850"/>
      </w:tabs>
      <w:ind w:left="1320"/>
    </w:pPr>
    <w:rPr>
      <w:rFonts w:asciiTheme="minorHAnsi" w:hAnsiTheme="minorHAnsi"/>
      <w:sz w:val="18"/>
      <w:szCs w:val="18"/>
    </w:rPr>
  </w:style>
  <w:style w:type="paragraph" w:styleId="TOC8">
    <w:name w:val="toc 8"/>
    <w:basedOn w:val="Normal"/>
    <w:next w:val="Normal"/>
    <w:semiHidden/>
    <w:rsid w:val="00463EC0"/>
    <w:pPr>
      <w:tabs>
        <w:tab w:val="clear" w:pos="8850"/>
      </w:tabs>
      <w:ind w:left="1540"/>
    </w:pPr>
    <w:rPr>
      <w:rFonts w:asciiTheme="minorHAnsi" w:hAnsiTheme="minorHAnsi"/>
      <w:sz w:val="18"/>
      <w:szCs w:val="18"/>
    </w:rPr>
  </w:style>
  <w:style w:type="paragraph" w:styleId="TOC9">
    <w:name w:val="toc 9"/>
    <w:basedOn w:val="Normal"/>
    <w:next w:val="Normal"/>
    <w:semiHidden/>
    <w:rsid w:val="00463EC0"/>
    <w:pPr>
      <w:tabs>
        <w:tab w:val="clear" w:pos="8850"/>
      </w:tabs>
      <w:ind w:left="1760"/>
    </w:pPr>
    <w:rPr>
      <w:rFonts w:asciiTheme="minorHAnsi" w:hAnsiTheme="minorHAnsi"/>
      <w:sz w:val="18"/>
      <w:szCs w:val="18"/>
    </w:r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link w:val="CommentTextChar"/>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pPr>
    <w:rPr>
      <w:rFonts w:cs="Arial"/>
      <w:szCs w:val="22"/>
    </w:rPr>
  </w:style>
  <w:style w:type="paragraph" w:styleId="NormalWeb">
    <w:name w:val="Normal (Web)"/>
    <w:basedOn w:val="Normal"/>
    <w:uiPriority w:val="99"/>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3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aliases w:val="Grey Bullet List,Grey Bullet Style"/>
    <w:basedOn w:val="Normal"/>
    <w:link w:val="ListParagraphChar"/>
    <w:uiPriority w:val="34"/>
    <w:qFormat/>
    <w:rsid w:val="00EF5678"/>
    <w:pPr>
      <w:tabs>
        <w:tab w:val="clear" w:pos="8850"/>
      </w:tabs>
      <w:suppressAutoHyphens w:val="0"/>
      <w:spacing w:before="100" w:after="100"/>
      <w:ind w:left="720"/>
      <w:contextualSpacing/>
    </w:pPr>
    <w:rPr>
      <w:rFonts w:eastAsia="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1"/>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st1">
    <w:name w:val="st1"/>
    <w:basedOn w:val="DefaultParagraphFont"/>
    <w:rsid w:val="009B63E5"/>
  </w:style>
  <w:style w:type="table" w:customStyle="1" w:styleId="TableGrid1">
    <w:name w:val="Table Grid1"/>
    <w:basedOn w:val="TableNormal"/>
    <w:next w:val="TableGrid"/>
    <w:rsid w:val="00B3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E6F"/>
    <w:pPr>
      <w:autoSpaceDE w:val="0"/>
      <w:autoSpaceDN w:val="0"/>
      <w:adjustRightInd w:val="0"/>
    </w:pPr>
    <w:rPr>
      <w:rFonts w:ascii="Arial" w:hAnsi="Arial" w:cs="Arial"/>
      <w:color w:val="000000"/>
      <w:sz w:val="24"/>
      <w:szCs w:val="24"/>
    </w:rPr>
  </w:style>
  <w:style w:type="character" w:customStyle="1" w:styleId="ListParagraphChar">
    <w:name w:val="List Paragraph Char"/>
    <w:aliases w:val="Grey Bullet List Char,Grey Bullet Style Char"/>
    <w:basedOn w:val="DefaultParagraphFont"/>
    <w:link w:val="ListParagraph"/>
    <w:uiPriority w:val="34"/>
    <w:qFormat/>
    <w:locked/>
    <w:rsid w:val="00EF5678"/>
    <w:rPr>
      <w:rFonts w:ascii="Arial" w:eastAsia="Calibri" w:hAnsi="Arial"/>
      <w:sz w:val="22"/>
      <w:szCs w:val="22"/>
      <w:lang w:eastAsia="en-US"/>
    </w:rPr>
  </w:style>
  <w:style w:type="character" w:customStyle="1" w:styleId="UnresolvedMention1">
    <w:name w:val="Unresolved Mention1"/>
    <w:basedOn w:val="DefaultParagraphFont"/>
    <w:uiPriority w:val="99"/>
    <w:semiHidden/>
    <w:unhideWhenUsed/>
    <w:rsid w:val="008E26B9"/>
    <w:rPr>
      <w:color w:val="605E5C"/>
      <w:shd w:val="clear" w:color="auto" w:fill="E1DFDD"/>
    </w:rPr>
  </w:style>
  <w:style w:type="character" w:customStyle="1" w:styleId="CommentTextChar">
    <w:name w:val="Comment Text Char"/>
    <w:basedOn w:val="DefaultParagraphFont"/>
    <w:link w:val="CommentText"/>
    <w:rsid w:val="001405BC"/>
    <w:rPr>
      <w:rFonts w:ascii="Arial" w:hAnsi="Arial"/>
      <w:lang w:eastAsia="ar-SA"/>
    </w:rPr>
  </w:style>
  <w:style w:type="character" w:customStyle="1" w:styleId="UnresolvedMention2">
    <w:name w:val="Unresolved Mention2"/>
    <w:basedOn w:val="DefaultParagraphFont"/>
    <w:uiPriority w:val="99"/>
    <w:semiHidden/>
    <w:unhideWhenUsed/>
    <w:rsid w:val="00980F38"/>
    <w:rPr>
      <w:color w:val="605E5C"/>
      <w:shd w:val="clear" w:color="auto" w:fill="E1DFDD"/>
    </w:rPr>
  </w:style>
  <w:style w:type="paragraph" w:customStyle="1" w:styleId="TableParagraph">
    <w:name w:val="Table Paragraph"/>
    <w:basedOn w:val="Normal"/>
    <w:uiPriority w:val="1"/>
    <w:qFormat/>
    <w:rsid w:val="00CA284C"/>
    <w:pPr>
      <w:widowControl w:val="0"/>
      <w:tabs>
        <w:tab w:val="clear" w:pos="8850"/>
      </w:tabs>
      <w:suppressAutoHyphens w:val="0"/>
      <w:spacing w:line="240" w:lineRule="auto"/>
      <w:jc w:val="left"/>
    </w:pPr>
    <w:rPr>
      <w:rFonts w:asciiTheme="minorHAnsi" w:eastAsiaTheme="minorHAnsi" w:hAnsiTheme="minorHAnsi" w:cstheme="minorBidi"/>
      <w:szCs w:val="22"/>
      <w:lang w:val="en-US" w:eastAsia="en-US"/>
    </w:rPr>
  </w:style>
  <w:style w:type="character" w:customStyle="1" w:styleId="UnresolvedMention3">
    <w:name w:val="Unresolved Mention3"/>
    <w:basedOn w:val="DefaultParagraphFont"/>
    <w:uiPriority w:val="99"/>
    <w:semiHidden/>
    <w:unhideWhenUsed/>
    <w:rsid w:val="0083734B"/>
    <w:rPr>
      <w:color w:val="605E5C"/>
      <w:shd w:val="clear" w:color="auto" w:fill="E1DFDD"/>
    </w:rPr>
  </w:style>
  <w:style w:type="character" w:customStyle="1" w:styleId="Heading1Char">
    <w:name w:val="Heading 1 Char"/>
    <w:basedOn w:val="DefaultParagraphFont"/>
    <w:link w:val="Heading1"/>
    <w:rsid w:val="008B7C07"/>
    <w:rPr>
      <w:rFonts w:ascii="Arial" w:hAnsi="Arial" w:cs="Arial"/>
      <w:b/>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167409626">
      <w:bodyDiv w:val="1"/>
      <w:marLeft w:val="0"/>
      <w:marRight w:val="0"/>
      <w:marTop w:val="0"/>
      <w:marBottom w:val="0"/>
      <w:divBdr>
        <w:top w:val="none" w:sz="0" w:space="0" w:color="auto"/>
        <w:left w:val="none" w:sz="0" w:space="0" w:color="auto"/>
        <w:bottom w:val="none" w:sz="0" w:space="0" w:color="auto"/>
        <w:right w:val="none" w:sz="0" w:space="0" w:color="auto"/>
      </w:divBdr>
    </w:div>
    <w:div w:id="339888842">
      <w:bodyDiv w:val="1"/>
      <w:marLeft w:val="0"/>
      <w:marRight w:val="0"/>
      <w:marTop w:val="0"/>
      <w:marBottom w:val="0"/>
      <w:divBdr>
        <w:top w:val="none" w:sz="0" w:space="0" w:color="auto"/>
        <w:left w:val="none" w:sz="0" w:space="0" w:color="auto"/>
        <w:bottom w:val="none" w:sz="0" w:space="0" w:color="auto"/>
        <w:right w:val="none" w:sz="0" w:space="0" w:color="auto"/>
      </w:divBdr>
    </w:div>
    <w:div w:id="411239828">
      <w:bodyDiv w:val="1"/>
      <w:marLeft w:val="79"/>
      <w:marRight w:val="79"/>
      <w:marTop w:val="79"/>
      <w:marBottom w:val="20"/>
      <w:divBdr>
        <w:top w:val="none" w:sz="0" w:space="0" w:color="auto"/>
        <w:left w:val="none" w:sz="0" w:space="0" w:color="auto"/>
        <w:bottom w:val="none" w:sz="0" w:space="0" w:color="auto"/>
        <w:right w:val="none" w:sz="0" w:space="0" w:color="auto"/>
      </w:divBdr>
      <w:divsChild>
        <w:div w:id="211964034">
          <w:marLeft w:val="0"/>
          <w:marRight w:val="0"/>
          <w:marTop w:val="0"/>
          <w:marBottom w:val="0"/>
          <w:divBdr>
            <w:top w:val="none" w:sz="0" w:space="0" w:color="auto"/>
            <w:left w:val="none" w:sz="0" w:space="0" w:color="auto"/>
            <w:bottom w:val="none" w:sz="0" w:space="0" w:color="auto"/>
            <w:right w:val="none" w:sz="0" w:space="0" w:color="auto"/>
          </w:divBdr>
          <w:divsChild>
            <w:div w:id="593704468">
              <w:marLeft w:val="0"/>
              <w:marRight w:val="0"/>
              <w:marTop w:val="0"/>
              <w:marBottom w:val="0"/>
              <w:divBdr>
                <w:top w:val="none" w:sz="0" w:space="0" w:color="auto"/>
                <w:left w:val="none" w:sz="0" w:space="0" w:color="auto"/>
                <w:bottom w:val="none" w:sz="0" w:space="0" w:color="auto"/>
                <w:right w:val="none" w:sz="0" w:space="0" w:color="auto"/>
              </w:divBdr>
            </w:div>
            <w:div w:id="608046842">
              <w:marLeft w:val="0"/>
              <w:marRight w:val="0"/>
              <w:marTop w:val="0"/>
              <w:marBottom w:val="0"/>
              <w:divBdr>
                <w:top w:val="none" w:sz="0" w:space="0" w:color="auto"/>
                <w:left w:val="none" w:sz="0" w:space="0" w:color="auto"/>
                <w:bottom w:val="none" w:sz="0" w:space="0" w:color="auto"/>
                <w:right w:val="none" w:sz="0" w:space="0" w:color="auto"/>
              </w:divBdr>
            </w:div>
            <w:div w:id="2105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782265005">
      <w:bodyDiv w:val="1"/>
      <w:marLeft w:val="0"/>
      <w:marRight w:val="0"/>
      <w:marTop w:val="0"/>
      <w:marBottom w:val="0"/>
      <w:divBdr>
        <w:top w:val="none" w:sz="0" w:space="0" w:color="auto"/>
        <w:left w:val="none" w:sz="0" w:space="0" w:color="auto"/>
        <w:bottom w:val="none" w:sz="0" w:space="0" w:color="auto"/>
        <w:right w:val="none" w:sz="0" w:space="0" w:color="auto"/>
      </w:divBdr>
      <w:divsChild>
        <w:div w:id="1298880750">
          <w:marLeft w:val="0"/>
          <w:marRight w:val="0"/>
          <w:marTop w:val="0"/>
          <w:marBottom w:val="0"/>
          <w:divBdr>
            <w:top w:val="none" w:sz="0" w:space="0" w:color="auto"/>
            <w:left w:val="none" w:sz="0" w:space="0" w:color="auto"/>
            <w:bottom w:val="none" w:sz="0" w:space="0" w:color="auto"/>
            <w:right w:val="none" w:sz="0" w:space="0" w:color="auto"/>
          </w:divBdr>
          <w:divsChild>
            <w:div w:id="2018337774">
              <w:marLeft w:val="0"/>
              <w:marRight w:val="0"/>
              <w:marTop w:val="0"/>
              <w:marBottom w:val="0"/>
              <w:divBdr>
                <w:top w:val="none" w:sz="0" w:space="0" w:color="auto"/>
                <w:left w:val="none" w:sz="0" w:space="0" w:color="auto"/>
                <w:bottom w:val="none" w:sz="0" w:space="0" w:color="auto"/>
                <w:right w:val="none" w:sz="0" w:space="0" w:color="auto"/>
              </w:divBdr>
              <w:divsChild>
                <w:div w:id="19531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9384">
          <w:marLeft w:val="0"/>
          <w:marRight w:val="0"/>
          <w:marTop w:val="0"/>
          <w:marBottom w:val="0"/>
          <w:divBdr>
            <w:top w:val="none" w:sz="0" w:space="0" w:color="auto"/>
            <w:left w:val="none" w:sz="0" w:space="0" w:color="auto"/>
            <w:bottom w:val="none" w:sz="0" w:space="0" w:color="auto"/>
            <w:right w:val="none" w:sz="0" w:space="0" w:color="auto"/>
          </w:divBdr>
          <w:divsChild>
            <w:div w:id="1931697648">
              <w:marLeft w:val="0"/>
              <w:marRight w:val="0"/>
              <w:marTop w:val="0"/>
              <w:marBottom w:val="0"/>
              <w:divBdr>
                <w:top w:val="none" w:sz="0" w:space="0" w:color="auto"/>
                <w:left w:val="none" w:sz="0" w:space="0" w:color="auto"/>
                <w:bottom w:val="none" w:sz="0" w:space="0" w:color="auto"/>
                <w:right w:val="none" w:sz="0" w:space="0" w:color="auto"/>
              </w:divBdr>
              <w:divsChild>
                <w:div w:id="1228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682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66ac572bf41a4eff"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vtsotsotso@csir.co.z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vtsotsotso@csir.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fmagweregwede@csir.co.za"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102FD867FBA4BB56FCB25FE66617F" ma:contentTypeVersion="11" ma:contentTypeDescription="Create a new document." ma:contentTypeScope="" ma:versionID="022e9f2cdf5519bbdeecbb7ae36d3d15">
  <xsd:schema xmlns:xsd="http://www.w3.org/2001/XMLSchema" xmlns:xs="http://www.w3.org/2001/XMLSchema" xmlns:p="http://schemas.microsoft.com/office/2006/metadata/properties" xmlns:ns2="ded01a01-3c18-439e-8d0f-126711969f27" xmlns:ns3="7ac84fe7-9922-4ab9-b558-1e1d407d1ca4" targetNamespace="http://schemas.microsoft.com/office/2006/metadata/properties" ma:root="true" ma:fieldsID="d8a43725ffb8568e2a0757326cdd3c7d" ns2:_="" ns3:_="">
    <xsd:import namespace="ded01a01-3c18-439e-8d0f-126711969f27"/>
    <xsd:import namespace="7ac84fe7-9922-4ab9-b558-1e1d407d1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01a01-3c18-439e-8d0f-126711969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84fe7-9922-4ab9-b558-1e1d407d1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Rup06</b:Tag>
    <b:SourceType>ConferenceProceedings</b:SourceType>
    <b:Guid>{9837AEA8-4C1A-4BC8-9973-5C02767730F6}</b:Guid>
    <b:Title>Selecting an appropriate decline advance rate</b:Title>
    <b:Year>2006</b:Year>
    <b:Author>
      <b:Author>
        <b:NameList>
          <b:Person>
            <b:Last>Rupprecht</b:Last>
            <b:First>S</b:First>
            <b:Middle>M</b:Middle>
          </b:Person>
        </b:NameList>
      </b:Author>
    </b:Author>
    <b:JournalName>The Southern African Institute of Mining and Metallurgy</b:JournalName>
    <b:Pages>845-848</b:Pages>
    <b:City>Johannesburg</b:City>
    <b:Publisher>The Southern African Institute of Mining and Metallurgy</b:Publisher>
    <b:RefOrder>1</b:RefOrder>
  </b:Source>
</b:Sources>
</file>

<file path=customXml/itemProps1.xml><?xml version="1.0" encoding="utf-8"?>
<ds:datastoreItem xmlns:ds="http://schemas.openxmlformats.org/officeDocument/2006/customXml" ds:itemID="{4C1A0EE4-D17A-4FAD-91F7-A2CE829D3F2F}">
  <ds:schemaRefs>
    <ds:schemaRef ds:uri="http://schemas.microsoft.com/sharepoint/v3/contenttype/forms"/>
  </ds:schemaRefs>
</ds:datastoreItem>
</file>

<file path=customXml/itemProps2.xml><?xml version="1.0" encoding="utf-8"?>
<ds:datastoreItem xmlns:ds="http://schemas.openxmlformats.org/officeDocument/2006/customXml" ds:itemID="{CA2899B7-0F72-4DE6-8B81-8B3DD78B4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C95F4-4527-43BE-A2C4-D1CCD4A09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01a01-3c18-439e-8d0f-126711969f27"/>
    <ds:schemaRef ds:uri="7ac84fe7-9922-4ab9-b558-1e1d407d1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42F33-6900-4362-919B-571B3C22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Asnath Sibiya</dc:creator>
  <cp:lastModifiedBy>LRapulana</cp:lastModifiedBy>
  <cp:revision>2</cp:revision>
  <cp:lastPrinted>2019-09-23T09:55:00Z</cp:lastPrinted>
  <dcterms:created xsi:type="dcterms:W3CDTF">2021-05-20T11:19:00Z</dcterms:created>
  <dcterms:modified xsi:type="dcterms:W3CDTF">2021-05-20T11:19:00Z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0x010100E35102FD867FBA4BB56FCB25FE66617F</vt:lpwstr>
  </property>
</Properties>
</file>