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A97A6EA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454F71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46EB2105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14:paraId="6B3E3F5B" w14:textId="77777777" w:rsidTr="000E67DC">
        <w:trPr>
          <w:trHeight w:val="422"/>
        </w:trPr>
        <w:tc>
          <w:tcPr>
            <w:tcW w:w="1617" w:type="pct"/>
            <w:vAlign w:val="center"/>
          </w:tcPr>
          <w:p w14:paraId="455E97A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30AB2579" w14:textId="77777777" w:rsidR="000F7FBB" w:rsidRDefault="00DD37ED" w:rsidP="00DD37ED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D37ED">
              <w:rPr>
                <w:rFonts w:asciiTheme="majorHAnsi" w:hAnsiTheme="majorHAnsi" w:cs="Arial"/>
                <w:sz w:val="22"/>
                <w:szCs w:val="22"/>
              </w:rPr>
              <w:t>SANReN</w:t>
            </w:r>
            <w:proofErr w:type="spellEnd"/>
            <w:r w:rsidRPr="00DD37ED">
              <w:rPr>
                <w:rFonts w:asciiTheme="majorHAnsi" w:hAnsiTheme="majorHAnsi" w:cs="Arial"/>
                <w:sz w:val="22"/>
                <w:szCs w:val="22"/>
              </w:rPr>
              <w:t xml:space="preserve"> Managed Bandwidth link</w:t>
            </w:r>
            <w:r w:rsidRPr="00DD37ED">
              <w:rPr>
                <w:rFonts w:asciiTheme="majorHAnsi" w:hAnsiTheme="majorHAnsi" w:cs="Arial"/>
                <w:sz w:val="22"/>
                <w:szCs w:val="22"/>
              </w:rPr>
              <w:t xml:space="preserve"> for </w:t>
            </w:r>
            <w:r w:rsidRPr="00DD37ED">
              <w:rPr>
                <w:rFonts w:asciiTheme="majorHAnsi" w:hAnsiTheme="majorHAnsi" w:cs="Arial"/>
                <w:sz w:val="22"/>
                <w:szCs w:val="22"/>
              </w:rPr>
              <w:t xml:space="preserve">HSRC Pietermaritzburg </w:t>
            </w:r>
            <w:proofErr w:type="spellStart"/>
            <w:r w:rsidRPr="00DD37ED">
              <w:rPr>
                <w:rFonts w:asciiTheme="majorHAnsi" w:hAnsiTheme="majorHAnsi" w:cs="Arial"/>
                <w:sz w:val="22"/>
                <w:szCs w:val="22"/>
              </w:rPr>
              <w:t>Sweetwaters</w:t>
            </w:r>
            <w:proofErr w:type="spellEnd"/>
          </w:p>
          <w:p w14:paraId="58EBDB05" w14:textId="69565942" w:rsidR="00DD37ED" w:rsidRPr="00B776FC" w:rsidRDefault="00DD37ED" w:rsidP="00DD37E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D26DE" w:rsidRPr="000E67DC" w14:paraId="47F51431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E117F84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1055D5BB" w14:textId="3C21E16B" w:rsidR="006D26DE" w:rsidRPr="00DD37ED" w:rsidRDefault="0029383F" w:rsidP="00DD37ED">
            <w:pPr>
              <w:rPr>
                <w:b/>
                <w:color w:val="0033CC"/>
                <w:sz w:val="36"/>
                <w:szCs w:val="36"/>
              </w:rPr>
            </w:pPr>
            <w:r w:rsidRPr="00DD37ED">
              <w:rPr>
                <w:rFonts w:asciiTheme="majorHAnsi" w:hAnsiTheme="majorHAnsi" w:cs="Arial"/>
                <w:color w:val="000000"/>
                <w:sz w:val="22"/>
                <w:szCs w:val="22"/>
              </w:rPr>
              <w:t>RF</w:t>
            </w:r>
            <w:r w:rsidR="00DB4CEF" w:rsidRPr="00DD37ED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 </w:t>
            </w:r>
            <w:r w:rsidR="00DD37ED" w:rsidRPr="00DD37ED">
              <w:rPr>
                <w:rFonts w:asciiTheme="majorHAnsi" w:hAnsiTheme="majorHAnsi" w:cs="Arial"/>
                <w:color w:val="000000"/>
                <w:sz w:val="22"/>
                <w:szCs w:val="22"/>
              </w:rPr>
              <w:t>3483/22/10/2021</w:t>
            </w:r>
          </w:p>
        </w:tc>
      </w:tr>
      <w:tr w:rsidR="006D26DE" w:rsidRPr="000E67DC" w14:paraId="5965C6D2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20146A8D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4A487964" w14:textId="77777777"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550A9FAE" w14:textId="77777777" w:rsidTr="000E67DC">
        <w:tc>
          <w:tcPr>
            <w:tcW w:w="1617" w:type="pct"/>
            <w:vAlign w:val="center"/>
          </w:tcPr>
          <w:p w14:paraId="308949CC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14:paraId="1DE0D2FB" w14:textId="77777777" w:rsidR="00613E74" w:rsidRPr="000E67DC" w:rsidRDefault="00E41BEF" w:rsidP="00E31AB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</w:tc>
      </w:tr>
      <w:tr w:rsidR="00387963" w:rsidRPr="000E67DC" w14:paraId="2DB517B7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139CAE68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CDB773C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0A7A467D" w14:textId="77777777" w:rsidR="00BC287D" w:rsidRPr="00E25DC6" w:rsidRDefault="0029383F" w:rsidP="0029383F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0FEEEF79" w14:textId="69EC0D6F" w:rsidR="00BC287D" w:rsidRPr="00E25DC6" w:rsidRDefault="00DD37ED" w:rsidP="0029383F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5C65A210" w14:textId="7BEBF237" w:rsidR="00BC287D" w:rsidRPr="00E25DC6" w:rsidRDefault="00DD37ED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420726FD" w14:textId="164AC528" w:rsidR="00BC287D" w:rsidRPr="00E25DC6" w:rsidRDefault="00DD37ED" w:rsidP="00CD7B72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7" w:type="pct"/>
            <w:vAlign w:val="center"/>
          </w:tcPr>
          <w:p w14:paraId="276F9652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EE69C88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00FF7F4" w14:textId="77777777"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FA830DF" w14:textId="77777777"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2679DC5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3C1C88B3" w14:textId="77777777"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14:paraId="3783303B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175B956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2F7F8D06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4B51FBA4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32FA1F7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14:paraId="75653CF8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14:paraId="47E0F7CB" w14:textId="77777777"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14:paraId="1C8F10C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480924D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3EDE190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9731A5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7FC5DADC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6A1BA9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14:paraId="55B41868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14:paraId="79192AD7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Meiring Naude</w:t>
            </w:r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14:paraId="558D6ADF" w14:textId="77777777"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14:paraId="2D49D517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36C2CD20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5379374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C49F462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6C3134C8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14:paraId="7922C705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A4410D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50466470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37880B35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28EE00D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4639F1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37F9FC47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0C4FF5A1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14:paraId="128BC39E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E36464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333255C7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2D117A40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44B2B90F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16DC3A20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19AE9A2B" w14:textId="77777777"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5A5D3478" w14:textId="77777777" w:rsidR="00613E74" w:rsidRPr="000E67DC" w:rsidRDefault="00613E74" w:rsidP="003873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4B152679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77249A5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16800693" w14:textId="77777777"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488901C1" w14:textId="77777777" w:rsidR="00613E74" w:rsidRPr="000E67DC" w:rsidRDefault="00613E74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2B0443E6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0571D63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7B34934F" w14:textId="1BE68D5D" w:rsidR="00026C18" w:rsidRPr="00A80D13" w:rsidRDefault="00DD37ED" w:rsidP="0029383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Network Equipment</w:t>
            </w:r>
          </w:p>
        </w:tc>
      </w:tr>
      <w:tr w:rsidR="00026C18" w:rsidRPr="000E67DC" w14:paraId="4D236339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5DAD8E5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6639A95E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4D6E1311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61A2670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2E56A7BF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14:paraId="4E3290A0" w14:textId="77777777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14:paraId="12DE545C" w14:textId="77777777"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14:paraId="76571773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14:paraId="062B824E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6891C491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04E31D00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7DC386F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14:paraId="766DACF9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21C5D806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3B2ECF1C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DCC363F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14:paraId="6E49D6E4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6F2F6D84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3DFD26EF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3CB86FA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14:paraId="31793DA6" w14:textId="77777777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205EABB" w14:textId="77777777"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14:paraId="580ACD77" w14:textId="77777777"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14:paraId="133EE6F8" w14:textId="77777777"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14:paraId="09894E5A" w14:textId="77777777" w:rsidR="006D26DE" w:rsidRPr="000E67DC" w:rsidRDefault="006D26DE">
      <w:pPr>
        <w:rPr>
          <w:rFonts w:asciiTheme="majorHAnsi" w:hAnsiTheme="majorHAnsi"/>
        </w:rPr>
      </w:pPr>
    </w:p>
    <w:p w14:paraId="738F8DA9" w14:textId="77777777"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D537" w14:textId="77777777"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14:paraId="0A057B50" w14:textId="77777777"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14:paraId="4C953FF6" w14:textId="77777777"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7609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8AB9" w14:textId="77777777"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14:paraId="28E64E7B" w14:textId="77777777"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14:paraId="6C363EC9" w14:textId="77777777"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CDC2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7FB5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7D85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1C4264"/>
    <w:rsid w:val="002018ED"/>
    <w:rsid w:val="00205075"/>
    <w:rsid w:val="00225AAE"/>
    <w:rsid w:val="0023228B"/>
    <w:rsid w:val="002417EC"/>
    <w:rsid w:val="00267A93"/>
    <w:rsid w:val="0029383F"/>
    <w:rsid w:val="002A3310"/>
    <w:rsid w:val="00302704"/>
    <w:rsid w:val="00344420"/>
    <w:rsid w:val="00363AAF"/>
    <w:rsid w:val="0037522F"/>
    <w:rsid w:val="003873DC"/>
    <w:rsid w:val="00387963"/>
    <w:rsid w:val="00395CCD"/>
    <w:rsid w:val="00441891"/>
    <w:rsid w:val="00444706"/>
    <w:rsid w:val="004479D4"/>
    <w:rsid w:val="00505D17"/>
    <w:rsid w:val="00523A57"/>
    <w:rsid w:val="00540255"/>
    <w:rsid w:val="00551DCA"/>
    <w:rsid w:val="00564577"/>
    <w:rsid w:val="0056556F"/>
    <w:rsid w:val="005F6863"/>
    <w:rsid w:val="00613E74"/>
    <w:rsid w:val="00620C59"/>
    <w:rsid w:val="0065442E"/>
    <w:rsid w:val="00672A0F"/>
    <w:rsid w:val="00686DA0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234E2"/>
    <w:rsid w:val="00C34A70"/>
    <w:rsid w:val="00CA4F63"/>
    <w:rsid w:val="00CD7B72"/>
    <w:rsid w:val="00D81F3B"/>
    <w:rsid w:val="00DB4CEF"/>
    <w:rsid w:val="00DD37ED"/>
    <w:rsid w:val="00E25DC6"/>
    <w:rsid w:val="00E31ABB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B3BBF18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1ABB"/>
    <w:pPr>
      <w:keepNext/>
      <w:numPr>
        <w:numId w:val="3"/>
      </w:numPr>
      <w:tabs>
        <w:tab w:val="left" w:pos="720"/>
        <w:tab w:val="left" w:pos="8850"/>
      </w:tabs>
      <w:suppressAutoHyphens/>
      <w:spacing w:after="0" w:line="240" w:lineRule="auto"/>
      <w:jc w:val="both"/>
      <w:outlineLvl w:val="0"/>
    </w:pPr>
    <w:rPr>
      <w:rFonts w:eastAsia="Times New Roman" w:cs="Arial"/>
      <w:b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E31ABB"/>
    <w:pPr>
      <w:keepNext/>
      <w:numPr>
        <w:ilvl w:val="1"/>
        <w:numId w:val="3"/>
      </w:numPr>
      <w:tabs>
        <w:tab w:val="left" w:pos="1080"/>
        <w:tab w:val="left" w:pos="8850"/>
      </w:tabs>
      <w:suppressAutoHyphens/>
      <w:spacing w:after="0" w:line="240" w:lineRule="auto"/>
      <w:outlineLvl w:val="1"/>
    </w:pPr>
    <w:rPr>
      <w:rFonts w:eastAsia="Times New Roman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E31ABB"/>
    <w:pPr>
      <w:numPr>
        <w:ilvl w:val="2"/>
        <w:numId w:val="3"/>
      </w:numPr>
      <w:tabs>
        <w:tab w:val="left" w:pos="8850"/>
      </w:tabs>
      <w:suppressAutoHyphens/>
      <w:spacing w:after="0" w:line="240" w:lineRule="auto"/>
      <w:outlineLvl w:val="2"/>
    </w:pPr>
    <w:rPr>
      <w:rFonts w:eastAsia="Times New Roman" w:cs="Arial"/>
      <w:b/>
      <w:bCs/>
      <w:sz w:val="22"/>
      <w:szCs w:val="26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E31ABB"/>
    <w:pPr>
      <w:keepNext/>
      <w:numPr>
        <w:ilvl w:val="3"/>
        <w:numId w:val="3"/>
      </w:numPr>
      <w:tabs>
        <w:tab w:val="left" w:pos="885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E31ABB"/>
    <w:pPr>
      <w:numPr>
        <w:ilvl w:val="4"/>
        <w:numId w:val="3"/>
      </w:numPr>
      <w:tabs>
        <w:tab w:val="left" w:pos="8850"/>
      </w:tabs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E31ABB"/>
    <w:pPr>
      <w:numPr>
        <w:ilvl w:val="5"/>
        <w:numId w:val="3"/>
      </w:numPr>
      <w:tabs>
        <w:tab w:val="left" w:pos="885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E31ABB"/>
    <w:pPr>
      <w:numPr>
        <w:ilvl w:val="6"/>
        <w:numId w:val="3"/>
      </w:numPr>
      <w:tabs>
        <w:tab w:val="left" w:pos="885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/>
      <w:szCs w:val="24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E31ABB"/>
    <w:pPr>
      <w:numPr>
        <w:ilvl w:val="7"/>
        <w:numId w:val="3"/>
      </w:numPr>
      <w:tabs>
        <w:tab w:val="left" w:pos="885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E31ABB"/>
    <w:pPr>
      <w:numPr>
        <w:ilvl w:val="8"/>
        <w:numId w:val="3"/>
      </w:numPr>
      <w:tabs>
        <w:tab w:val="left" w:pos="8850"/>
      </w:tabs>
      <w:suppressAutoHyphens/>
      <w:spacing w:before="240" w:after="60" w:line="240" w:lineRule="auto"/>
      <w:outlineLvl w:val="8"/>
    </w:pPr>
    <w:rPr>
      <w:rFonts w:eastAsia="Times New Roman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  <w:style w:type="character" w:customStyle="1" w:styleId="Heading1Char">
    <w:name w:val="Heading 1 Char"/>
    <w:basedOn w:val="DefaultParagraphFont"/>
    <w:link w:val="Heading1"/>
    <w:rsid w:val="00E31ABB"/>
    <w:rPr>
      <w:rFonts w:eastAsia="Times New Roman" w:cs="Arial"/>
      <w:b/>
      <w:sz w:val="22"/>
      <w:szCs w:val="22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31ABB"/>
    <w:rPr>
      <w:rFonts w:eastAsia="Times New Roman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E31ABB"/>
    <w:rPr>
      <w:rFonts w:eastAsia="Times New Roman" w:cs="Arial"/>
      <w:b/>
      <w:bCs/>
      <w:sz w:val="22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E31ABB"/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E31ABB"/>
    <w:rPr>
      <w:rFonts w:eastAsia="Times New Roman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31ABB"/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E31ABB"/>
    <w:rPr>
      <w:rFonts w:ascii="Times New Roman" w:eastAsia="Times New Roman" w:hAnsi="Times New Roman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E31ABB"/>
    <w:rPr>
      <w:rFonts w:ascii="Times New Roman" w:eastAsia="Times New Roman" w:hAnsi="Times New Roman"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E31ABB"/>
    <w:rPr>
      <w:rFonts w:eastAsia="Times New Roman" w:cs="Arial"/>
      <w:sz w:val="22"/>
      <w:szCs w:val="22"/>
      <w:lang w:val="en-GB" w:eastAsia="ar-SA"/>
    </w:rPr>
  </w:style>
  <w:style w:type="paragraph" w:customStyle="1" w:styleId="Default">
    <w:name w:val="Default"/>
    <w:rsid w:val="0029383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ir.co.za/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4283-3412-4B4A-B705-851D4018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Billy Masela</cp:lastModifiedBy>
  <cp:revision>12</cp:revision>
  <dcterms:created xsi:type="dcterms:W3CDTF">2021-05-18T09:02:00Z</dcterms:created>
  <dcterms:modified xsi:type="dcterms:W3CDTF">2021-09-27T19:46:00Z</dcterms:modified>
</cp:coreProperties>
</file>