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24"/>
        <w:gridCol w:w="2296"/>
        <w:gridCol w:w="3396"/>
      </w:tblGrid>
      <w:tr w:rsidR="005C06DA" w:rsidRPr="005C06DA" w14:paraId="2B47F5CA" w14:textId="77777777" w:rsidTr="0059107B">
        <w:tc>
          <w:tcPr>
            <w:tcW w:w="2524" w:type="dxa"/>
          </w:tcPr>
          <w:p w14:paraId="49B5AD31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2296" w:type="dxa"/>
          </w:tcPr>
          <w:p w14:paraId="59C21581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Local Content</w:t>
            </w:r>
          </w:p>
        </w:tc>
        <w:tc>
          <w:tcPr>
            <w:tcW w:w="3396" w:type="dxa"/>
          </w:tcPr>
          <w:p w14:paraId="05BFD480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Minimum Local Content Threshold</w:t>
            </w:r>
          </w:p>
        </w:tc>
      </w:tr>
      <w:tr w:rsidR="005C06DA" w:rsidRPr="005C06DA" w14:paraId="06603FAA" w14:textId="77777777" w:rsidTr="0059107B">
        <w:tc>
          <w:tcPr>
            <w:tcW w:w="2524" w:type="dxa"/>
          </w:tcPr>
          <w:p w14:paraId="02ACFE35" w14:textId="77777777" w:rsidR="005C06DA" w:rsidRPr="005C06DA" w:rsidRDefault="005C06DA" w:rsidP="005C06DA">
            <w:pPr>
              <w:autoSpaceDE w:val="0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 w:cs="Arial"/>
                <w:color w:val="202124"/>
                <w:sz w:val="22"/>
                <w:shd w:val="clear" w:color="auto" w:fill="FFFFFF"/>
                <w:lang w:val="en-GB" w:eastAsia="ar-SA"/>
              </w:rPr>
              <w:t>Steel Products and Components for Construction</w:t>
            </w:r>
          </w:p>
        </w:tc>
        <w:tc>
          <w:tcPr>
            <w:tcW w:w="2296" w:type="dxa"/>
          </w:tcPr>
          <w:p w14:paraId="41A0F718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3396" w:type="dxa"/>
          </w:tcPr>
          <w:p w14:paraId="57342445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5C06DA" w:rsidRPr="005C06DA" w14:paraId="11AB0447" w14:textId="77777777" w:rsidTr="0059107B">
        <w:tc>
          <w:tcPr>
            <w:tcW w:w="2524" w:type="dxa"/>
          </w:tcPr>
          <w:p w14:paraId="35771302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 w:cs="Arial"/>
                <w:color w:val="202124"/>
                <w:sz w:val="22"/>
                <w:shd w:val="clear" w:color="auto" w:fill="FFFFFF"/>
                <w:lang w:val="en-GB" w:eastAsia="ar-SA"/>
              </w:rPr>
            </w:pPr>
            <w:r w:rsidRPr="005C06DA">
              <w:rPr>
                <w:rFonts w:ascii="Arial" w:hAnsi="Arial" w:cs="Arial"/>
                <w:color w:val="202124"/>
                <w:sz w:val="22"/>
                <w:shd w:val="clear" w:color="auto" w:fill="FFFFFF"/>
                <w:lang w:val="en-GB" w:eastAsia="ar-SA"/>
              </w:rPr>
              <w:t>Cement</w:t>
            </w:r>
          </w:p>
        </w:tc>
        <w:tc>
          <w:tcPr>
            <w:tcW w:w="2296" w:type="dxa"/>
          </w:tcPr>
          <w:p w14:paraId="3420FAAF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Cs/>
                <w:sz w:val="22"/>
                <w:szCs w:val="22"/>
                <w:lang w:eastAsia="ar-SA"/>
              </w:rPr>
              <w:t>Applicable</w:t>
            </w:r>
          </w:p>
        </w:tc>
        <w:tc>
          <w:tcPr>
            <w:tcW w:w="3396" w:type="dxa"/>
          </w:tcPr>
          <w:p w14:paraId="703DE5EF" w14:textId="77777777" w:rsidR="005C06DA" w:rsidRPr="005C06DA" w:rsidRDefault="005C06DA" w:rsidP="005C06DA">
            <w:pPr>
              <w:autoSpaceDE w:val="0"/>
              <w:jc w:val="both"/>
              <w:rPr>
                <w:rFonts w:ascii="Arial" w:hAnsi="Arial"/>
                <w:bCs/>
                <w:sz w:val="22"/>
                <w:szCs w:val="22"/>
                <w:lang w:eastAsia="ar-SA"/>
              </w:rPr>
            </w:pPr>
            <w:r w:rsidRPr="005C06DA">
              <w:rPr>
                <w:rFonts w:ascii="Arial" w:hAnsi="Arial"/>
                <w:bCs/>
                <w:sz w:val="22"/>
                <w:szCs w:val="22"/>
                <w:lang w:eastAsia="ar-SA"/>
              </w:rPr>
              <w:t>100%</w:t>
            </w:r>
          </w:p>
        </w:tc>
      </w:tr>
    </w:tbl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A648C" w14:textId="2914DFE7" w:rsidR="00FD2CC0" w:rsidRDefault="00FD2CC0" w:rsidP="00FD2CC0">
      <w:pPr>
        <w:rPr>
          <w:rFonts w:ascii="Arial" w:hAnsi="Arial" w:cs="Arial"/>
          <w:sz w:val="22"/>
          <w:szCs w:val="22"/>
          <w:lang w:val="en-US"/>
        </w:rPr>
      </w:pPr>
    </w:p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 xml:space="preserve">that are not verifiable as described in SATS 1286:2011, may result in the Procurement Authority / Institution imposing any or all of the remedies as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2ECD" w14:textId="77777777" w:rsidR="00D85BB1" w:rsidRDefault="00D85BB1">
      <w:r>
        <w:separator/>
      </w:r>
    </w:p>
  </w:endnote>
  <w:endnote w:type="continuationSeparator" w:id="0">
    <w:p w14:paraId="6CACF289" w14:textId="77777777" w:rsidR="00D85BB1" w:rsidRDefault="00D8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ED37" w14:textId="77777777" w:rsidR="00D85BB1" w:rsidRDefault="00D85BB1">
      <w:r>
        <w:separator/>
      </w:r>
    </w:p>
  </w:footnote>
  <w:footnote w:type="continuationSeparator" w:id="0">
    <w:p w14:paraId="0DC6DD4F" w14:textId="77777777" w:rsidR="00D85BB1" w:rsidRDefault="00D8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50049">
    <w:abstractNumId w:val="0"/>
  </w:num>
  <w:num w:numId="2" w16cid:durableId="1968046965">
    <w:abstractNumId w:val="1"/>
  </w:num>
  <w:num w:numId="3" w16cid:durableId="1541556161">
    <w:abstractNumId w:val="6"/>
  </w:num>
  <w:num w:numId="4" w16cid:durableId="1370565350">
    <w:abstractNumId w:val="3"/>
  </w:num>
  <w:num w:numId="5" w16cid:durableId="2044136423">
    <w:abstractNumId w:val="7"/>
  </w:num>
  <w:num w:numId="6" w16cid:durableId="448203746">
    <w:abstractNumId w:val="2"/>
  </w:num>
  <w:num w:numId="7" w16cid:durableId="1443187906">
    <w:abstractNumId w:val="8"/>
  </w:num>
  <w:num w:numId="8" w16cid:durableId="633487534">
    <w:abstractNumId w:val="4"/>
  </w:num>
  <w:num w:numId="9" w16cid:durableId="1805539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48B7"/>
    <w:rsid w:val="00032EC1"/>
    <w:rsid w:val="00046944"/>
    <w:rsid w:val="00056F30"/>
    <w:rsid w:val="00061D8E"/>
    <w:rsid w:val="00083D66"/>
    <w:rsid w:val="000C498B"/>
    <w:rsid w:val="000D6909"/>
    <w:rsid w:val="001159C2"/>
    <w:rsid w:val="00172385"/>
    <w:rsid w:val="00176D85"/>
    <w:rsid w:val="00193CFF"/>
    <w:rsid w:val="001A3322"/>
    <w:rsid w:val="001F21D0"/>
    <w:rsid w:val="001F78A9"/>
    <w:rsid w:val="002038AD"/>
    <w:rsid w:val="00247F9D"/>
    <w:rsid w:val="002D7000"/>
    <w:rsid w:val="00361B8A"/>
    <w:rsid w:val="003859C2"/>
    <w:rsid w:val="003D4AF6"/>
    <w:rsid w:val="00415C84"/>
    <w:rsid w:val="00420168"/>
    <w:rsid w:val="00445262"/>
    <w:rsid w:val="004606B4"/>
    <w:rsid w:val="00475901"/>
    <w:rsid w:val="004C378E"/>
    <w:rsid w:val="004F2ADF"/>
    <w:rsid w:val="00520630"/>
    <w:rsid w:val="00592E3B"/>
    <w:rsid w:val="005C06DA"/>
    <w:rsid w:val="00654FE6"/>
    <w:rsid w:val="00696671"/>
    <w:rsid w:val="006A7E56"/>
    <w:rsid w:val="00715291"/>
    <w:rsid w:val="00762F20"/>
    <w:rsid w:val="00794872"/>
    <w:rsid w:val="007C2156"/>
    <w:rsid w:val="007C5E57"/>
    <w:rsid w:val="007F24F4"/>
    <w:rsid w:val="008032F7"/>
    <w:rsid w:val="00826CF8"/>
    <w:rsid w:val="00884424"/>
    <w:rsid w:val="0089429D"/>
    <w:rsid w:val="008A2720"/>
    <w:rsid w:val="008A35F6"/>
    <w:rsid w:val="008E061E"/>
    <w:rsid w:val="008F443B"/>
    <w:rsid w:val="0090656F"/>
    <w:rsid w:val="00955FA4"/>
    <w:rsid w:val="00961EB8"/>
    <w:rsid w:val="00963D43"/>
    <w:rsid w:val="0097783F"/>
    <w:rsid w:val="009E00D8"/>
    <w:rsid w:val="00A579B5"/>
    <w:rsid w:val="00A67D36"/>
    <w:rsid w:val="00A84E68"/>
    <w:rsid w:val="00A91E67"/>
    <w:rsid w:val="00AB0888"/>
    <w:rsid w:val="00AC58AC"/>
    <w:rsid w:val="00AF33C1"/>
    <w:rsid w:val="00B1424E"/>
    <w:rsid w:val="00B24EA2"/>
    <w:rsid w:val="00B977C6"/>
    <w:rsid w:val="00C061F2"/>
    <w:rsid w:val="00CC2A4E"/>
    <w:rsid w:val="00CF1445"/>
    <w:rsid w:val="00CF4607"/>
    <w:rsid w:val="00CF4DCD"/>
    <w:rsid w:val="00D004DE"/>
    <w:rsid w:val="00D17883"/>
    <w:rsid w:val="00D85BB1"/>
    <w:rsid w:val="00D95D95"/>
    <w:rsid w:val="00DE5AE8"/>
    <w:rsid w:val="00DF1062"/>
    <w:rsid w:val="00E30493"/>
    <w:rsid w:val="00E36314"/>
    <w:rsid w:val="00E566CB"/>
    <w:rsid w:val="00E717B4"/>
    <w:rsid w:val="00E849BF"/>
    <w:rsid w:val="00EC2FF8"/>
    <w:rsid w:val="00F06E7A"/>
    <w:rsid w:val="00F07E25"/>
    <w:rsid w:val="00F13697"/>
    <w:rsid w:val="00F23788"/>
    <w:rsid w:val="00F85955"/>
    <w:rsid w:val="00FA0FC7"/>
    <w:rsid w:val="00FA192A"/>
    <w:rsid w:val="00FC0BE0"/>
    <w:rsid w:val="00FC4D21"/>
    <w:rsid w:val="00FD2CC0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8294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Kamogelo Rathebe</cp:lastModifiedBy>
  <cp:revision>6</cp:revision>
  <cp:lastPrinted>2015-04-28T08:11:00Z</cp:lastPrinted>
  <dcterms:created xsi:type="dcterms:W3CDTF">2021-11-22T13:03:00Z</dcterms:created>
  <dcterms:modified xsi:type="dcterms:W3CDTF">2022-09-20T14:09:00Z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