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AC12D44" w14:textId="3A909B97" w:rsidR="001331B9" w:rsidRPr="00DC7AB2" w:rsidRDefault="0092320C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>28 January</w:t>
      </w:r>
      <w:r w:rsidR="00167181">
        <w:rPr>
          <w:rFonts w:cs="Arial"/>
          <w:b/>
          <w:sz w:val="32"/>
          <w:szCs w:val="32"/>
          <w:lang w:val="en-ZA"/>
        </w:rPr>
        <w:t xml:space="preserve"> 202</w:t>
      </w:r>
      <w:r>
        <w:rPr>
          <w:rFonts w:cs="Arial"/>
          <w:b/>
          <w:sz w:val="32"/>
          <w:szCs w:val="32"/>
          <w:lang w:val="en-ZA"/>
        </w:rPr>
        <w:t>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069D5570" w:rsidR="00DC7AB2" w:rsidRDefault="009838F9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E8B375B" w14:textId="32AEE24E" w:rsidR="00DC7AB2" w:rsidRPr="00DC7AB2" w:rsidRDefault="00185647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67181">
        <w:rPr>
          <w:b/>
          <w:bCs/>
          <w:sz w:val="32"/>
          <w:szCs w:val="32"/>
        </w:rPr>
        <w:t>RF</w:t>
      </w:r>
      <w:r w:rsidR="009838F9">
        <w:rPr>
          <w:b/>
          <w:bCs/>
          <w:sz w:val="32"/>
          <w:szCs w:val="32"/>
        </w:rPr>
        <w:t>Q</w:t>
      </w:r>
      <w:r w:rsidR="009602DE" w:rsidRPr="009602DE">
        <w:rPr>
          <w:b/>
          <w:bCs/>
          <w:sz w:val="32"/>
          <w:szCs w:val="32"/>
        </w:rPr>
        <w:t xml:space="preserve"> </w:t>
      </w:r>
      <w:r w:rsidR="009602DE">
        <w:rPr>
          <w:b/>
          <w:bCs/>
          <w:sz w:val="32"/>
          <w:szCs w:val="32"/>
        </w:rPr>
        <w:t xml:space="preserve">NO: </w:t>
      </w:r>
      <w:r w:rsidR="007A1D69" w:rsidRPr="007A1D69">
        <w:rPr>
          <w:b/>
          <w:bCs/>
          <w:sz w:val="32"/>
          <w:szCs w:val="32"/>
        </w:rPr>
        <w:t>935</w:t>
      </w:r>
      <w:r w:rsidR="00D14368">
        <w:rPr>
          <w:b/>
          <w:bCs/>
          <w:sz w:val="32"/>
          <w:szCs w:val="32"/>
        </w:rPr>
        <w:t>4</w:t>
      </w:r>
      <w:r w:rsidR="007A1D69" w:rsidRPr="007A1D69">
        <w:rPr>
          <w:b/>
          <w:bCs/>
          <w:sz w:val="32"/>
          <w:szCs w:val="32"/>
        </w:rPr>
        <w:t>/01/02/2022</w:t>
      </w:r>
      <w:r w:rsidR="00DC7AB2" w:rsidRPr="00DC7AB2">
        <w:rPr>
          <w:b/>
          <w:bCs/>
          <w:sz w:val="32"/>
          <w:szCs w:val="32"/>
        </w:rPr>
        <w:t>)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4C80996D" w14:textId="57048FE8" w:rsidR="00EE70F4" w:rsidRDefault="00D14368" w:rsidP="00EE70F4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  <w:r w:rsidRPr="00D14368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Request for Quotation (RFQ) for WISP Billing and Back Office Subscription for 12 Months</w:t>
      </w:r>
    </w:p>
    <w:p w14:paraId="6511A7AC" w14:textId="77777777" w:rsidR="00D14368" w:rsidRPr="00EE70F4" w:rsidRDefault="00D14368" w:rsidP="00EE70F4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</w:p>
    <w:p w14:paraId="173EBBBD" w14:textId="3807AB6F" w:rsidR="00EE16BF" w:rsidRDefault="00DC7AB2" w:rsidP="0092320C">
      <w:pPr>
        <w:pStyle w:val="Default"/>
        <w:spacing w:line="360" w:lineRule="auto"/>
        <w:jc w:val="both"/>
        <w:rPr>
          <w:color w:val="auto"/>
        </w:rPr>
      </w:pPr>
      <w:r w:rsidRPr="00F53D83">
        <w:rPr>
          <w:color w:val="auto"/>
        </w:rPr>
        <w:t>On</w:t>
      </w:r>
      <w:r w:rsidR="00BB6F98">
        <w:rPr>
          <w:color w:val="auto"/>
        </w:rPr>
        <w:t xml:space="preserve"> the</w:t>
      </w:r>
      <w:r w:rsidRPr="00F53D83">
        <w:rPr>
          <w:color w:val="auto"/>
        </w:rPr>
        <w:t xml:space="preserve"> </w:t>
      </w:r>
      <w:r w:rsidR="009838F9">
        <w:rPr>
          <w:color w:val="auto"/>
        </w:rPr>
        <w:t>18</w:t>
      </w:r>
      <w:r w:rsidR="003213B4">
        <w:rPr>
          <w:color w:val="auto"/>
        </w:rPr>
        <w:t xml:space="preserve"> </w:t>
      </w:r>
      <w:r w:rsidR="009838F9">
        <w:rPr>
          <w:color w:val="auto"/>
        </w:rPr>
        <w:t>January</w:t>
      </w:r>
      <w:r w:rsidR="00167181">
        <w:rPr>
          <w:color w:val="auto"/>
        </w:rPr>
        <w:t xml:space="preserve"> 202</w:t>
      </w:r>
      <w:r w:rsidR="009838F9">
        <w:rPr>
          <w:color w:val="auto"/>
        </w:rPr>
        <w:t>2</w:t>
      </w:r>
      <w:r w:rsidRPr="00F53D83">
        <w:rPr>
          <w:color w:val="auto"/>
        </w:rPr>
        <w:t xml:space="preserve">, the Council for Scientific and Industrial Research (CSIR) </w:t>
      </w:r>
      <w:r w:rsidR="0092320C">
        <w:rPr>
          <w:color w:val="auto"/>
        </w:rPr>
        <w:t xml:space="preserve">published </w:t>
      </w:r>
      <w:r w:rsidRPr="00F53D83">
        <w:rPr>
          <w:color w:val="auto"/>
        </w:rPr>
        <w:t xml:space="preserve">the above-mentioned </w:t>
      </w:r>
      <w:bookmarkStart w:id="0" w:name="_Hlk94269230"/>
      <w:r w:rsidR="009838F9" w:rsidRPr="009838F9">
        <w:rPr>
          <w:color w:val="auto"/>
        </w:rPr>
        <w:t xml:space="preserve">Request for Quotation </w:t>
      </w:r>
      <w:r w:rsidR="009838F9">
        <w:rPr>
          <w:color w:val="auto"/>
        </w:rPr>
        <w:t>(</w:t>
      </w:r>
      <w:r w:rsidRPr="00F53D83">
        <w:rPr>
          <w:color w:val="auto"/>
        </w:rPr>
        <w:t>RF</w:t>
      </w:r>
      <w:r w:rsidR="009838F9">
        <w:rPr>
          <w:color w:val="auto"/>
        </w:rPr>
        <w:t>Q)</w:t>
      </w:r>
      <w:r w:rsidRPr="00F53D83">
        <w:rPr>
          <w:color w:val="auto"/>
        </w:rPr>
        <w:t>.</w:t>
      </w:r>
      <w:r w:rsidR="00D17B33" w:rsidRPr="00F53D83">
        <w:rPr>
          <w:color w:val="auto"/>
        </w:rPr>
        <w:t xml:space="preserve"> </w:t>
      </w:r>
      <w:r w:rsidR="00167181">
        <w:rPr>
          <w:color w:val="auto"/>
        </w:rPr>
        <w:t xml:space="preserve"> </w:t>
      </w:r>
      <w:bookmarkEnd w:id="0"/>
      <w:r w:rsidR="00EE16BF" w:rsidRPr="00F53D83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42BD2AF7" w:rsidR="009602DE" w:rsidRPr="00F53D83" w:rsidRDefault="00167181" w:rsidP="00167181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color w:val="auto"/>
          <w:lang w:val="en-US"/>
        </w:rPr>
      </w:pPr>
      <w:r>
        <w:rPr>
          <w:color w:val="auto"/>
        </w:rPr>
        <w:t>The main RF</w:t>
      </w:r>
      <w:r w:rsidR="009838F9">
        <w:rPr>
          <w:color w:val="auto"/>
        </w:rPr>
        <w:t>Q</w:t>
      </w:r>
      <w:r>
        <w:rPr>
          <w:color w:val="auto"/>
        </w:rPr>
        <w:t xml:space="preserve"> document indicated </w:t>
      </w:r>
      <w:r w:rsidR="003213B4">
        <w:rPr>
          <w:color w:val="auto"/>
        </w:rPr>
        <w:t xml:space="preserve">that the closing date for the </w:t>
      </w:r>
      <w:r w:rsidR="003213B4" w:rsidRPr="003213B4">
        <w:rPr>
          <w:color w:val="auto"/>
        </w:rPr>
        <w:t>RF</w:t>
      </w:r>
      <w:r w:rsidR="009838F9">
        <w:rPr>
          <w:color w:val="auto"/>
        </w:rPr>
        <w:t>Q</w:t>
      </w:r>
      <w:r w:rsidR="003213B4" w:rsidRPr="003213B4">
        <w:rPr>
          <w:color w:val="auto"/>
        </w:rPr>
        <w:t xml:space="preserve"> </w:t>
      </w:r>
      <w:r w:rsidR="003213B4">
        <w:rPr>
          <w:color w:val="auto"/>
        </w:rPr>
        <w:t xml:space="preserve">is </w:t>
      </w:r>
      <w:r w:rsidR="009838F9" w:rsidRPr="009838F9">
        <w:rPr>
          <w:color w:val="auto"/>
        </w:rPr>
        <w:t>0</w:t>
      </w:r>
      <w:r w:rsidR="00420AFF">
        <w:rPr>
          <w:color w:val="auto"/>
        </w:rPr>
        <w:t>1</w:t>
      </w:r>
      <w:r w:rsidR="009838F9" w:rsidRPr="009838F9">
        <w:rPr>
          <w:color w:val="auto"/>
        </w:rPr>
        <w:t xml:space="preserve"> February 2022 </w:t>
      </w:r>
      <w:r w:rsidR="00DF62B5">
        <w:rPr>
          <w:color w:val="auto"/>
        </w:rPr>
        <w:t>at 16:30</w:t>
      </w:r>
      <w:r>
        <w:rPr>
          <w:color w:val="auto"/>
        </w:rPr>
        <w:t>.</w:t>
      </w:r>
      <w:r w:rsidR="00DF62B5">
        <w:rPr>
          <w:color w:val="auto"/>
        </w:rPr>
        <w:t xml:space="preserve"> The new date for the closing date of the tender is </w:t>
      </w:r>
      <w:bookmarkStart w:id="1" w:name="_Hlk94269151"/>
      <w:r w:rsidR="009838F9">
        <w:rPr>
          <w:color w:val="auto"/>
        </w:rPr>
        <w:t>04 February</w:t>
      </w:r>
      <w:r w:rsidR="00DF62B5">
        <w:rPr>
          <w:color w:val="auto"/>
        </w:rPr>
        <w:t xml:space="preserve"> 202</w:t>
      </w:r>
      <w:r w:rsidR="009838F9">
        <w:rPr>
          <w:color w:val="auto"/>
        </w:rPr>
        <w:t>2</w:t>
      </w:r>
      <w:r w:rsidR="00DF62B5">
        <w:rPr>
          <w:color w:val="auto"/>
        </w:rPr>
        <w:t xml:space="preserve"> </w:t>
      </w:r>
      <w:bookmarkEnd w:id="1"/>
      <w:r w:rsidR="00DF62B5">
        <w:rPr>
          <w:color w:val="auto"/>
        </w:rPr>
        <w:t>at 16:30.</w:t>
      </w:r>
    </w:p>
    <w:p w14:paraId="26EC1D6F" w14:textId="77777777" w:rsidR="00167181" w:rsidRDefault="00167181" w:rsidP="00DC7AB2">
      <w:pPr>
        <w:pStyle w:val="Default"/>
        <w:spacing w:line="360" w:lineRule="auto"/>
      </w:pPr>
    </w:p>
    <w:p w14:paraId="4B31E578" w14:textId="6683BCF8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9838F9">
        <w:rPr>
          <w:color w:val="auto"/>
        </w:rPr>
        <w:t>Quotation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default" r:id="rId10"/>
      <w:footerReference w:type="default" r:id="rId11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5D54" w14:textId="77777777" w:rsidR="00FE4BBD" w:rsidRDefault="00FE4BBD">
      <w:r>
        <w:separator/>
      </w:r>
    </w:p>
  </w:endnote>
  <w:endnote w:type="continuationSeparator" w:id="0">
    <w:p w14:paraId="3F719784" w14:textId="77777777" w:rsidR="00FE4BBD" w:rsidRDefault="00FE4BBD">
      <w:r>
        <w:continuationSeparator/>
      </w:r>
    </w:p>
  </w:endnote>
  <w:endnote w:type="continuationNotice" w:id="1">
    <w:p w14:paraId="216002E6" w14:textId="77777777" w:rsidR="00FE4BBD" w:rsidRDefault="00FE4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569E" w14:textId="77777777" w:rsidR="00FE4BBD" w:rsidRDefault="00FE4BBD">
      <w:r>
        <w:separator/>
      </w:r>
    </w:p>
  </w:footnote>
  <w:footnote w:type="continuationSeparator" w:id="0">
    <w:p w14:paraId="29C5A3DC" w14:textId="77777777" w:rsidR="00FE4BBD" w:rsidRDefault="00FE4BBD">
      <w:r>
        <w:continuationSeparator/>
      </w:r>
    </w:p>
  </w:footnote>
  <w:footnote w:type="continuationNotice" w:id="1">
    <w:p w14:paraId="1792F275" w14:textId="77777777" w:rsidR="00FE4BBD" w:rsidRDefault="00FE4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0AFF"/>
    <w:rsid w:val="004234BB"/>
    <w:rsid w:val="00427C4E"/>
    <w:rsid w:val="0043231E"/>
    <w:rsid w:val="00442060"/>
    <w:rsid w:val="00443191"/>
    <w:rsid w:val="00444502"/>
    <w:rsid w:val="00445859"/>
    <w:rsid w:val="004502B8"/>
    <w:rsid w:val="00452ABE"/>
    <w:rsid w:val="00452C2C"/>
    <w:rsid w:val="004550AF"/>
    <w:rsid w:val="004564A9"/>
    <w:rsid w:val="00457F33"/>
    <w:rsid w:val="0046057F"/>
    <w:rsid w:val="004631D2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44C6"/>
    <w:rsid w:val="004F2076"/>
    <w:rsid w:val="004F74C2"/>
    <w:rsid w:val="0050050A"/>
    <w:rsid w:val="005015A1"/>
    <w:rsid w:val="005036FC"/>
    <w:rsid w:val="00505C25"/>
    <w:rsid w:val="00516434"/>
    <w:rsid w:val="00521960"/>
    <w:rsid w:val="00522AF4"/>
    <w:rsid w:val="00522E55"/>
    <w:rsid w:val="0052381E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D351E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1D69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320C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4633"/>
    <w:rsid w:val="0097521E"/>
    <w:rsid w:val="00983279"/>
    <w:rsid w:val="009838F9"/>
    <w:rsid w:val="00985321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4368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541EF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B53A8"/>
    <w:rsid w:val="00EC22AA"/>
    <w:rsid w:val="00EC3A32"/>
    <w:rsid w:val="00EC3B03"/>
    <w:rsid w:val="00ED28ED"/>
    <w:rsid w:val="00ED4842"/>
    <w:rsid w:val="00ED723A"/>
    <w:rsid w:val="00ED75BC"/>
    <w:rsid w:val="00EE16BF"/>
    <w:rsid w:val="00EE456A"/>
    <w:rsid w:val="00EE6305"/>
    <w:rsid w:val="00EE70F4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14AD"/>
    <w:rsid w:val="00FC2758"/>
    <w:rsid w:val="00FD6552"/>
    <w:rsid w:val="00FE10FA"/>
    <w:rsid w:val="00FE4BBD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852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Thabelo Mutshinyalo</cp:lastModifiedBy>
  <cp:revision>2</cp:revision>
  <cp:lastPrinted>2016-12-06T08:55:00Z</cp:lastPrinted>
  <dcterms:created xsi:type="dcterms:W3CDTF">2022-01-28T14:47:00Z</dcterms:created>
  <dcterms:modified xsi:type="dcterms:W3CDTF">2022-01-28T14:47:00Z</dcterms:modified>
</cp:coreProperties>
</file>