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bookmarkStart w:id="0" w:name="_Hlk94282641"/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  <w:bookmarkEnd w:id="0"/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706"/>
        <w:gridCol w:w="3260"/>
      </w:tblGrid>
      <w:tr w:rsidR="00A2274F" w:rsidRPr="00E03FAE" w14:paraId="5F8DECCB" w14:textId="77777777" w:rsidTr="00E308BA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EE9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>Dust Bin</w:t>
            </w:r>
          </w:p>
          <w:p w14:paraId="6F46F42D" w14:textId="045EC99D" w:rsidR="00A2274F" w:rsidRPr="00D50F17" w:rsidRDefault="00A2274F" w:rsidP="00E308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D375" w14:textId="50E1C281" w:rsidR="00A2274F" w:rsidRPr="00E03FAE" w:rsidRDefault="00E308BA" w:rsidP="00E308BA">
            <w:pPr>
              <w:jc w:val="center"/>
              <w:rPr>
                <w:rFonts w:cs="Arial"/>
                <w:bCs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  <w:tr w:rsidR="00E308BA" w:rsidRPr="00E03FAE" w14:paraId="3E252DF7" w14:textId="77777777" w:rsidTr="00EF2C7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EDA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sz w:val="20"/>
                <w:szCs w:val="20"/>
              </w:rPr>
              <w:t>TV</w:t>
            </w: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screen </w:t>
            </w:r>
          </w:p>
          <w:p w14:paraId="542C13E3" w14:textId="77777777" w:rsidR="00E308BA" w:rsidRPr="00D50F17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83A" w14:textId="4C488206" w:rsidR="00E308BA" w:rsidRPr="00E03FAE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jc w:val="center"/>
              <w:rPr>
                <w:rFonts w:cs="Arial"/>
                <w:bCs/>
              </w:rPr>
            </w:pPr>
            <w:r w:rsidRPr="003635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  <w:tr w:rsidR="00E308BA" w:rsidRPr="00E03FAE" w14:paraId="02ABCFF5" w14:textId="77777777" w:rsidTr="00EF2C7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EBF" w14:textId="204FAE4E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Coffee Machine </w:t>
            </w:r>
          </w:p>
          <w:p w14:paraId="62C217E9" w14:textId="43692DAE" w:rsidR="00E308BA" w:rsidRPr="00D50F17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D11" w14:textId="14B0F8AC" w:rsidR="00E308BA" w:rsidRPr="00E03FAE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jc w:val="center"/>
              <w:rPr>
                <w:rFonts w:cs="Arial"/>
                <w:bCs/>
              </w:rPr>
            </w:pPr>
            <w:r w:rsidRPr="003635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  <w:tr w:rsidR="00E308BA" w:rsidRPr="00E03FAE" w14:paraId="535B3F35" w14:textId="77777777" w:rsidTr="00EF2C7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1CB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>Microwave</w:t>
            </w:r>
          </w:p>
          <w:p w14:paraId="5322F11B" w14:textId="77777777" w:rsidR="00E308BA" w:rsidRPr="00D50F17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0C5" w14:textId="6440A5D0" w:rsidR="00E308BA" w:rsidRPr="00E03FAE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jc w:val="center"/>
              <w:rPr>
                <w:rFonts w:cs="Arial"/>
                <w:bCs/>
              </w:rPr>
            </w:pPr>
            <w:r w:rsidRPr="003635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  <w:tr w:rsidR="00E308BA" w:rsidRPr="00E03FAE" w14:paraId="53229400" w14:textId="77777777" w:rsidTr="00EF2C7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5E2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>Dish washer</w:t>
            </w:r>
          </w:p>
          <w:p w14:paraId="3CA441A1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D97" w14:textId="1F2619C5" w:rsidR="00E308BA" w:rsidRPr="00E03FAE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jc w:val="center"/>
              <w:rPr>
                <w:rFonts w:cs="Arial"/>
                <w:bCs/>
              </w:rPr>
            </w:pPr>
            <w:r w:rsidRPr="003635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  <w:tr w:rsidR="00E308BA" w:rsidRPr="00E03FAE" w14:paraId="7B53C107" w14:textId="77777777" w:rsidTr="00EF2C7F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02F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08BA">
              <w:rPr>
                <w:rFonts w:ascii="Arial" w:hAnsi="Arial" w:cs="Arial"/>
                <w:color w:val="000000" w:themeColor="text1"/>
                <w:sz w:val="20"/>
                <w:szCs w:val="20"/>
              </w:rPr>
              <w:t>Fridge</w:t>
            </w:r>
          </w:p>
          <w:p w14:paraId="380B18F7" w14:textId="77777777" w:rsidR="00E308BA" w:rsidRPr="00E308BA" w:rsidRDefault="00E308BA" w:rsidP="00E308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DDB" w14:textId="13B7620D" w:rsidR="00E308BA" w:rsidRPr="00E03FAE" w:rsidRDefault="00E308BA" w:rsidP="00E308BA">
            <w:pPr>
              <w:tabs>
                <w:tab w:val="left" w:pos="720"/>
              </w:tabs>
              <w:autoSpaceDE w:val="0"/>
              <w:spacing w:line="360" w:lineRule="auto"/>
              <w:jc w:val="center"/>
              <w:rPr>
                <w:rFonts w:cs="Arial"/>
                <w:bCs/>
              </w:rPr>
            </w:pPr>
            <w:r w:rsidRPr="0036353A">
              <w:rPr>
                <w:rFonts w:ascii="Arial" w:hAnsi="Arial" w:cs="Arial"/>
                <w:color w:val="000000" w:themeColor="text1"/>
                <w:sz w:val="20"/>
                <w:szCs w:val="20"/>
              </w:rPr>
              <w:t>100% Local</w:t>
            </w:r>
          </w:p>
        </w:tc>
      </w:tr>
    </w:tbl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6EA9F965" w14:textId="714A6E66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IN RESPECT OF BID </w:t>
            </w:r>
            <w:r w:rsidR="000A5E50" w:rsidRPr="0088626B">
              <w:rPr>
                <w:rFonts w:ascii="Arial" w:hAnsi="Arial" w:cs="Arial"/>
                <w:b/>
                <w:sz w:val="22"/>
                <w:szCs w:val="22"/>
              </w:rPr>
              <w:t>NO.</w:t>
            </w:r>
            <w:r w:rsidR="000A5E50" w:rsidRPr="00886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026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……………………………</w:t>
            </w:r>
            <w:proofErr w:type="gramStart"/>
            <w:r w:rsidR="007F026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…..</w:t>
            </w:r>
            <w:proofErr w:type="gramEnd"/>
          </w:p>
          <w:p w14:paraId="0545DCB7" w14:textId="77777777" w:rsidR="000A5E50" w:rsidRPr="0088626B" w:rsidRDefault="000A5E50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3A34433D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: (Procurement Authority / Name of Institution): </w:t>
            </w:r>
            <w:r w:rsidR="000A5E50" w:rsidRPr="000A5E5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Council for Scientific and Industrial Research (CSIR)</w:t>
            </w:r>
          </w:p>
          <w:p w14:paraId="02043B87" w14:textId="77777777" w:rsidR="000A5E50" w:rsidRPr="0088626B" w:rsidRDefault="000A5E50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138363A7" w14:textId="77777777" w:rsidR="006E1D84" w:rsidRDefault="006E1D84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09B2194" w14:textId="019385DF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41240FCC" w14:textId="77777777" w:rsidR="006E1D84" w:rsidRDefault="006E1D84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63F77D" w14:textId="3292B48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8964" w14:textId="77777777" w:rsidR="00711D3A" w:rsidRDefault="00711D3A">
      <w:r>
        <w:separator/>
      </w:r>
    </w:p>
  </w:endnote>
  <w:endnote w:type="continuationSeparator" w:id="0">
    <w:p w14:paraId="48E8CE4D" w14:textId="77777777" w:rsidR="00711D3A" w:rsidRDefault="0071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CFAE2B6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8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6C6B" w14:textId="77777777" w:rsidR="00711D3A" w:rsidRDefault="00711D3A">
      <w:r>
        <w:separator/>
      </w:r>
    </w:p>
  </w:footnote>
  <w:footnote w:type="continuationSeparator" w:id="0">
    <w:p w14:paraId="1E852FC1" w14:textId="77777777" w:rsidR="00711D3A" w:rsidRDefault="0071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981"/>
    <w:multiLevelType w:val="hybridMultilevel"/>
    <w:tmpl w:val="60ECC3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A5E50"/>
    <w:rsid w:val="000C498B"/>
    <w:rsid w:val="000D6909"/>
    <w:rsid w:val="001159C2"/>
    <w:rsid w:val="00172385"/>
    <w:rsid w:val="00176D85"/>
    <w:rsid w:val="00193CFF"/>
    <w:rsid w:val="001A3322"/>
    <w:rsid w:val="001F21D0"/>
    <w:rsid w:val="001F78A9"/>
    <w:rsid w:val="002038AD"/>
    <w:rsid w:val="00247F9D"/>
    <w:rsid w:val="002D7000"/>
    <w:rsid w:val="00361B8A"/>
    <w:rsid w:val="003859C2"/>
    <w:rsid w:val="00415C84"/>
    <w:rsid w:val="00420168"/>
    <w:rsid w:val="00445262"/>
    <w:rsid w:val="004606B4"/>
    <w:rsid w:val="00475901"/>
    <w:rsid w:val="00520630"/>
    <w:rsid w:val="00592E3B"/>
    <w:rsid w:val="005D087A"/>
    <w:rsid w:val="00696671"/>
    <w:rsid w:val="006A0949"/>
    <w:rsid w:val="006E1D84"/>
    <w:rsid w:val="00711D3A"/>
    <w:rsid w:val="00715291"/>
    <w:rsid w:val="00787979"/>
    <w:rsid w:val="007C2156"/>
    <w:rsid w:val="007F026E"/>
    <w:rsid w:val="007F24F4"/>
    <w:rsid w:val="0089429D"/>
    <w:rsid w:val="008A35F6"/>
    <w:rsid w:val="008E061E"/>
    <w:rsid w:val="0090656F"/>
    <w:rsid w:val="00955FA4"/>
    <w:rsid w:val="00961EB8"/>
    <w:rsid w:val="00963D43"/>
    <w:rsid w:val="00A2274F"/>
    <w:rsid w:val="00A67D36"/>
    <w:rsid w:val="00AB0888"/>
    <w:rsid w:val="00B1424E"/>
    <w:rsid w:val="00B24EA2"/>
    <w:rsid w:val="00B510DC"/>
    <w:rsid w:val="00B977C6"/>
    <w:rsid w:val="00C061F2"/>
    <w:rsid w:val="00C959A0"/>
    <w:rsid w:val="00CF4607"/>
    <w:rsid w:val="00CF4DCD"/>
    <w:rsid w:val="00D004DE"/>
    <w:rsid w:val="00D50F17"/>
    <w:rsid w:val="00DE5AE8"/>
    <w:rsid w:val="00DF1062"/>
    <w:rsid w:val="00E30493"/>
    <w:rsid w:val="00E308BA"/>
    <w:rsid w:val="00E36314"/>
    <w:rsid w:val="00E849BF"/>
    <w:rsid w:val="00EC2FF8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A2274F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08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E308BA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E62721-1B60-475B-B141-F241932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8235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Billy Masela</cp:lastModifiedBy>
  <cp:revision>3</cp:revision>
  <cp:lastPrinted>2015-04-28T08:11:00Z</cp:lastPrinted>
  <dcterms:created xsi:type="dcterms:W3CDTF">2022-01-28T15:23:00Z</dcterms:created>
  <dcterms:modified xsi:type="dcterms:W3CDTF">2022-01-28T15:24:00Z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